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828D9" w14:textId="2EFA1463" w:rsidR="009C0DD6" w:rsidRPr="00465CC0" w:rsidRDefault="009C0DD6" w:rsidP="009C0DD6">
      <w:pPr>
        <w:jc w:val="center"/>
        <w:rPr>
          <w:rFonts w:eastAsia="Times New Roman"/>
          <w:b/>
        </w:rPr>
      </w:pPr>
      <w:r>
        <w:rPr>
          <w:rFonts w:eastAsia="Times New Roman"/>
          <w:b/>
        </w:rPr>
        <w:t>DOCKET NO. 5</w:t>
      </w:r>
      <w:r w:rsidR="0058494F">
        <w:rPr>
          <w:rFonts w:eastAsia="Times New Roman"/>
          <w:b/>
        </w:rPr>
        <w:t>4488</w:t>
      </w:r>
    </w:p>
    <w:p w14:paraId="2543E1BA" w14:textId="77777777" w:rsidR="009C0DD6" w:rsidRPr="00465CC0" w:rsidRDefault="009C0DD6" w:rsidP="009C0DD6">
      <w:pPr>
        <w:jc w:val="both"/>
        <w:rPr>
          <w:rFonts w:eastAsia="Times New Roman"/>
          <w:b/>
        </w:rPr>
      </w:pPr>
    </w:p>
    <w:tbl>
      <w:tblPr>
        <w:tblStyle w:val="TableGrid"/>
        <w:tblW w:w="0" w:type="auto"/>
        <w:tblLook w:val="04A0" w:firstRow="1" w:lastRow="0" w:firstColumn="1" w:lastColumn="0" w:noHBand="0" w:noVBand="1"/>
      </w:tblPr>
      <w:tblGrid>
        <w:gridCol w:w="4510"/>
        <w:gridCol w:w="336"/>
        <w:gridCol w:w="4514"/>
      </w:tblGrid>
      <w:tr w:rsidR="0058494F" w:rsidRPr="00E2565C" w14:paraId="78CFD68B" w14:textId="77777777" w:rsidTr="00260939">
        <w:tc>
          <w:tcPr>
            <w:tcW w:w="4675" w:type="dxa"/>
            <w:tcBorders>
              <w:top w:val="nil"/>
              <w:left w:val="nil"/>
              <w:bottom w:val="nil"/>
              <w:right w:val="nil"/>
            </w:tcBorders>
          </w:tcPr>
          <w:p w14:paraId="1470114A" w14:textId="547FDA50" w:rsidR="0058494F" w:rsidRPr="00E2565C" w:rsidRDefault="0058494F" w:rsidP="00260939">
            <w:pPr>
              <w:rPr>
                <w:b/>
                <w:bCs/>
              </w:rPr>
            </w:pPr>
            <w:r w:rsidRPr="00E2565C">
              <w:rPr>
                <w:b/>
                <w:bCs/>
              </w:rPr>
              <w:t>APPLICATION OF FOREST GLEN UTILITY COMPANY TO AMEND ITS CERTIFICATE OF CONVENIENCE AND NECESSITY IN MEDINA COUNTY, TEXAS</w:t>
            </w:r>
          </w:p>
          <w:p w14:paraId="2A540AEB" w14:textId="77777777" w:rsidR="0058494F" w:rsidRPr="00E2565C" w:rsidRDefault="0058494F" w:rsidP="00260939"/>
        </w:tc>
        <w:tc>
          <w:tcPr>
            <w:tcW w:w="270" w:type="dxa"/>
            <w:tcBorders>
              <w:top w:val="nil"/>
              <w:left w:val="nil"/>
              <w:bottom w:val="nil"/>
              <w:right w:val="nil"/>
            </w:tcBorders>
          </w:tcPr>
          <w:p w14:paraId="75339456" w14:textId="77777777" w:rsidR="0058494F" w:rsidRPr="00E2565C" w:rsidRDefault="0058494F" w:rsidP="00260939">
            <w:pPr>
              <w:rPr>
                <w:b/>
                <w:bCs/>
              </w:rPr>
            </w:pPr>
            <w:r w:rsidRPr="00E2565C">
              <w:rPr>
                <w:b/>
                <w:bCs/>
              </w:rPr>
              <w:t>§</w:t>
            </w:r>
          </w:p>
          <w:p w14:paraId="56CEA592" w14:textId="77777777" w:rsidR="0058494F" w:rsidRPr="00E2565C" w:rsidRDefault="0058494F" w:rsidP="00260939">
            <w:pPr>
              <w:rPr>
                <w:b/>
                <w:bCs/>
              </w:rPr>
            </w:pPr>
            <w:r w:rsidRPr="00E2565C">
              <w:rPr>
                <w:b/>
                <w:bCs/>
              </w:rPr>
              <w:t>§</w:t>
            </w:r>
          </w:p>
          <w:p w14:paraId="50B2B578" w14:textId="77777777" w:rsidR="0058494F" w:rsidRPr="00E2565C" w:rsidRDefault="0058494F" w:rsidP="00260939">
            <w:pPr>
              <w:rPr>
                <w:b/>
                <w:bCs/>
              </w:rPr>
            </w:pPr>
            <w:r w:rsidRPr="00E2565C">
              <w:rPr>
                <w:b/>
                <w:bCs/>
              </w:rPr>
              <w:t>§</w:t>
            </w:r>
          </w:p>
          <w:p w14:paraId="72E897DB" w14:textId="77777777" w:rsidR="0058494F" w:rsidRPr="00E2565C" w:rsidRDefault="0058494F" w:rsidP="00260939">
            <w:pPr>
              <w:rPr>
                <w:b/>
                <w:bCs/>
              </w:rPr>
            </w:pPr>
            <w:r w:rsidRPr="00E2565C">
              <w:rPr>
                <w:b/>
                <w:bCs/>
              </w:rPr>
              <w:t>§</w:t>
            </w:r>
          </w:p>
          <w:p w14:paraId="60168F8A" w14:textId="77777777" w:rsidR="0058494F" w:rsidRPr="00E2565C" w:rsidRDefault="0058494F" w:rsidP="00260939">
            <w:pPr>
              <w:rPr>
                <w:b/>
                <w:bCs/>
              </w:rPr>
            </w:pPr>
            <w:r w:rsidRPr="00E2565C">
              <w:rPr>
                <w:b/>
                <w:bCs/>
              </w:rPr>
              <w:t>§</w:t>
            </w:r>
          </w:p>
          <w:p w14:paraId="5C8D7906" w14:textId="77777777" w:rsidR="0058494F" w:rsidRPr="00E2565C" w:rsidRDefault="0058494F" w:rsidP="00260939">
            <w:pPr>
              <w:rPr>
                <w:b/>
                <w:bCs/>
              </w:rPr>
            </w:pPr>
          </w:p>
        </w:tc>
        <w:tc>
          <w:tcPr>
            <w:tcW w:w="4705" w:type="dxa"/>
            <w:tcBorders>
              <w:top w:val="nil"/>
              <w:left w:val="nil"/>
              <w:bottom w:val="nil"/>
              <w:right w:val="nil"/>
            </w:tcBorders>
          </w:tcPr>
          <w:p w14:paraId="3A68B77E" w14:textId="77777777" w:rsidR="0058494F" w:rsidRPr="00E2565C" w:rsidRDefault="0058494F" w:rsidP="006E007C">
            <w:pPr>
              <w:jc w:val="center"/>
              <w:rPr>
                <w:b/>
                <w:bCs/>
              </w:rPr>
            </w:pPr>
            <w:r w:rsidRPr="00E2565C">
              <w:rPr>
                <w:b/>
                <w:bCs/>
              </w:rPr>
              <w:t>BEFORE THE</w:t>
            </w:r>
          </w:p>
          <w:p w14:paraId="5E542E38" w14:textId="77777777" w:rsidR="0058494F" w:rsidRPr="00E2565C" w:rsidRDefault="0058494F" w:rsidP="006E007C">
            <w:pPr>
              <w:jc w:val="center"/>
              <w:rPr>
                <w:b/>
                <w:bCs/>
              </w:rPr>
            </w:pPr>
          </w:p>
          <w:p w14:paraId="5E7E0531" w14:textId="417135B1" w:rsidR="0058494F" w:rsidRPr="00E2565C" w:rsidRDefault="0058494F" w:rsidP="006E007C">
            <w:pPr>
              <w:jc w:val="center"/>
              <w:rPr>
                <w:b/>
                <w:bCs/>
              </w:rPr>
            </w:pPr>
            <w:r w:rsidRPr="00E2565C">
              <w:rPr>
                <w:b/>
                <w:bCs/>
              </w:rPr>
              <w:t>PUBLIC UTILITY COMISSION</w:t>
            </w:r>
          </w:p>
          <w:p w14:paraId="239A0364" w14:textId="77777777" w:rsidR="0058494F" w:rsidRPr="00E2565C" w:rsidRDefault="0058494F" w:rsidP="006E007C">
            <w:pPr>
              <w:jc w:val="center"/>
              <w:rPr>
                <w:b/>
                <w:bCs/>
              </w:rPr>
            </w:pPr>
          </w:p>
          <w:p w14:paraId="6680DDF4" w14:textId="77777777" w:rsidR="0058494F" w:rsidRPr="00E2565C" w:rsidRDefault="0058494F" w:rsidP="006E007C">
            <w:pPr>
              <w:jc w:val="center"/>
            </w:pPr>
            <w:r w:rsidRPr="00E2565C">
              <w:rPr>
                <w:b/>
                <w:bCs/>
              </w:rPr>
              <w:t>OF TEXAS</w:t>
            </w:r>
          </w:p>
        </w:tc>
      </w:tr>
    </w:tbl>
    <w:p w14:paraId="72CE6F93" w14:textId="7E46CFE4" w:rsidR="009C0DD6" w:rsidRDefault="009C0DD6" w:rsidP="0058494F">
      <w:pPr>
        <w:tabs>
          <w:tab w:val="left" w:pos="4680"/>
        </w:tabs>
        <w:jc w:val="both"/>
        <w:rPr>
          <w:rFonts w:eastAsia="Times New Roman"/>
          <w:b/>
          <w:caps/>
        </w:rPr>
      </w:pPr>
    </w:p>
    <w:p w14:paraId="042DC451" w14:textId="19802A00" w:rsidR="009C0DD6" w:rsidRDefault="00195084" w:rsidP="00F96A74">
      <w:pPr>
        <w:tabs>
          <w:tab w:val="left" w:pos="4680"/>
        </w:tabs>
        <w:spacing w:line="360" w:lineRule="auto"/>
        <w:jc w:val="center"/>
        <w:rPr>
          <w:rFonts w:eastAsia="Times New Roman"/>
          <w:b/>
          <w:caps/>
          <w:u w:val="single"/>
        </w:rPr>
      </w:pPr>
      <w:r>
        <w:rPr>
          <w:rFonts w:eastAsia="Times New Roman"/>
          <w:b/>
          <w:caps/>
          <w:u w:val="single"/>
        </w:rPr>
        <w:t>AMENDED</w:t>
      </w:r>
      <w:r w:rsidR="007A144B">
        <w:rPr>
          <w:rFonts w:eastAsia="Times New Roman"/>
          <w:b/>
          <w:caps/>
          <w:u w:val="single"/>
        </w:rPr>
        <w:t xml:space="preserve"> </w:t>
      </w:r>
      <w:r w:rsidR="00F96A74">
        <w:rPr>
          <w:rFonts w:eastAsia="Times New Roman"/>
          <w:b/>
          <w:caps/>
          <w:u w:val="single"/>
        </w:rPr>
        <w:t xml:space="preserve">JOINT </w:t>
      </w:r>
      <w:r w:rsidR="00571ECA">
        <w:rPr>
          <w:rFonts w:eastAsia="Times New Roman"/>
          <w:b/>
          <w:caps/>
          <w:u w:val="single"/>
        </w:rPr>
        <w:t xml:space="preserve">MOTION TO ADMIT EVIDENCE AND PROPOSED NOTICE OF APPROVAL </w:t>
      </w:r>
    </w:p>
    <w:p w14:paraId="1780D16F" w14:textId="77777777" w:rsidR="00571ECA" w:rsidRPr="00F96A74" w:rsidRDefault="00571ECA" w:rsidP="00F96A74">
      <w:pPr>
        <w:tabs>
          <w:tab w:val="left" w:pos="4680"/>
        </w:tabs>
        <w:spacing w:line="360" w:lineRule="auto"/>
        <w:jc w:val="center"/>
        <w:rPr>
          <w:rFonts w:eastAsia="Times New Roman"/>
          <w:b/>
          <w:caps/>
          <w:u w:val="single"/>
        </w:rPr>
      </w:pPr>
    </w:p>
    <w:p w14:paraId="0D28A343" w14:textId="167B6392" w:rsidR="00571ECA" w:rsidRDefault="0046055D" w:rsidP="00E11D84">
      <w:pPr>
        <w:spacing w:after="240" w:line="360" w:lineRule="auto"/>
        <w:ind w:firstLine="720"/>
        <w:jc w:val="both"/>
        <w:rPr>
          <w:rFonts w:eastAsiaTheme="minorHAnsi"/>
        </w:rPr>
      </w:pPr>
      <w:r>
        <w:rPr>
          <w:rFonts w:eastAsiaTheme="minorHAnsi"/>
        </w:rPr>
        <w:t>On December 16</w:t>
      </w:r>
      <w:r w:rsidR="008A1B35">
        <w:rPr>
          <w:rFonts w:eastAsiaTheme="minorHAnsi"/>
        </w:rPr>
        <w:t xml:space="preserve"> and 19</w:t>
      </w:r>
      <w:r>
        <w:rPr>
          <w:rFonts w:eastAsiaTheme="minorHAnsi"/>
        </w:rPr>
        <w:t xml:space="preserve">, 2022, Forest Glen </w:t>
      </w:r>
      <w:r w:rsidR="00571ECA">
        <w:rPr>
          <w:rFonts w:eastAsiaTheme="minorHAnsi"/>
        </w:rPr>
        <w:t xml:space="preserve">Utility Company (Forest Glen) </w:t>
      </w:r>
      <w:r>
        <w:rPr>
          <w:rFonts w:eastAsiaTheme="minorHAnsi"/>
        </w:rPr>
        <w:t>filed an application to amend its sewer certificate of</w:t>
      </w:r>
      <w:r w:rsidR="00571ECA">
        <w:rPr>
          <w:rFonts w:eastAsiaTheme="minorHAnsi"/>
        </w:rPr>
        <w:t xml:space="preserve"> </w:t>
      </w:r>
      <w:r>
        <w:rPr>
          <w:rFonts w:eastAsiaTheme="minorHAnsi"/>
        </w:rPr>
        <w:t xml:space="preserve">convenience and necessity (CCN) No. 21070 in Medina County.  </w:t>
      </w:r>
      <w:r w:rsidR="00571ECA">
        <w:rPr>
          <w:rFonts w:eastAsiaTheme="minorHAnsi"/>
        </w:rPr>
        <w:t>Forest Glen filed supplemental information on</w:t>
      </w:r>
      <w:r w:rsidR="008A1B35">
        <w:rPr>
          <w:rFonts w:eastAsiaTheme="minorHAnsi"/>
        </w:rPr>
        <w:t xml:space="preserve"> February 16, March 2, March 3, December 11, December 15, and December 18, 2023</w:t>
      </w:r>
      <w:r w:rsidR="00571ECA">
        <w:rPr>
          <w:rFonts w:eastAsiaTheme="minorHAnsi"/>
        </w:rPr>
        <w:t xml:space="preserve">.  The requested service area consists of approximately </w:t>
      </w:r>
      <w:r w:rsidR="00D80681">
        <w:rPr>
          <w:rFonts w:eastAsiaTheme="minorHAnsi"/>
        </w:rPr>
        <w:t>1,050.3</w:t>
      </w:r>
      <w:r w:rsidR="00571ECA">
        <w:rPr>
          <w:rFonts w:eastAsiaTheme="minorHAnsi"/>
        </w:rPr>
        <w:t xml:space="preserve"> acres and </w:t>
      </w:r>
      <w:r w:rsidR="00930828">
        <w:rPr>
          <w:rFonts w:eastAsiaTheme="minorHAnsi"/>
        </w:rPr>
        <w:t>1</w:t>
      </w:r>
      <w:r w:rsidR="00D80681">
        <w:rPr>
          <w:rFonts w:eastAsiaTheme="minorHAnsi"/>
        </w:rPr>
        <w:t>,</w:t>
      </w:r>
      <w:r w:rsidR="00930828">
        <w:rPr>
          <w:rFonts w:eastAsiaTheme="minorHAnsi"/>
        </w:rPr>
        <w:t xml:space="preserve">917 </w:t>
      </w:r>
      <w:r w:rsidR="00571ECA">
        <w:rPr>
          <w:rFonts w:eastAsiaTheme="minorHAnsi"/>
        </w:rPr>
        <w:t xml:space="preserve">customer connections. </w:t>
      </w:r>
    </w:p>
    <w:p w14:paraId="0477E166" w14:textId="42D15E94" w:rsidR="0046055D" w:rsidRDefault="00F96A74" w:rsidP="006E007C">
      <w:pPr>
        <w:pStyle w:val="Paragraph"/>
      </w:pPr>
      <w:r>
        <w:rPr>
          <w:rFonts w:eastAsiaTheme="minorHAnsi"/>
        </w:rPr>
        <w:t xml:space="preserve">On </w:t>
      </w:r>
      <w:r w:rsidR="00D80681">
        <w:rPr>
          <w:rFonts w:eastAsiaTheme="minorHAnsi"/>
        </w:rPr>
        <w:t>February 5</w:t>
      </w:r>
      <w:r w:rsidR="00765BE2">
        <w:rPr>
          <w:rFonts w:eastAsiaTheme="minorHAnsi"/>
        </w:rPr>
        <w:t>, 202</w:t>
      </w:r>
      <w:r w:rsidR="00D80681">
        <w:rPr>
          <w:rFonts w:eastAsiaTheme="minorHAnsi"/>
        </w:rPr>
        <w:t>4</w:t>
      </w:r>
      <w:r w:rsidR="00765BE2">
        <w:rPr>
          <w:rFonts w:eastAsiaTheme="minorHAnsi"/>
        </w:rPr>
        <w:t xml:space="preserve">, </w:t>
      </w:r>
      <w:r w:rsidR="00571ECA">
        <w:rPr>
          <w:rFonts w:eastAsiaTheme="minorHAnsi"/>
        </w:rPr>
        <w:t xml:space="preserve">the administrative law judge (ALJ) issued Order No. </w:t>
      </w:r>
      <w:r w:rsidR="00D80681">
        <w:rPr>
          <w:rFonts w:eastAsiaTheme="minorHAnsi"/>
        </w:rPr>
        <w:t>13</w:t>
      </w:r>
      <w:r w:rsidR="00571ECA">
        <w:rPr>
          <w:rFonts w:eastAsiaTheme="minorHAnsi"/>
        </w:rPr>
        <w:t xml:space="preserve"> establishing a deadline of March 18, 2024 for the Staff (Staff) of the Public Utility </w:t>
      </w:r>
      <w:r w:rsidR="00765BE2">
        <w:rPr>
          <w:rFonts w:eastAsiaTheme="minorHAnsi"/>
        </w:rPr>
        <w:t xml:space="preserve">Commission </w:t>
      </w:r>
      <w:r w:rsidR="00571ECA">
        <w:rPr>
          <w:rFonts w:eastAsiaTheme="minorHAnsi"/>
        </w:rPr>
        <w:t xml:space="preserve">of Texas (Commission) and Forest Glen to file joint proposed findings of fact and conclusions of law.  </w:t>
      </w:r>
      <w:r w:rsidR="006E007C">
        <w:rPr>
          <w:rFonts w:eastAsiaTheme="minorHAnsi"/>
        </w:rPr>
        <w:t xml:space="preserve">Staff and Forest Glen </w:t>
      </w:r>
      <w:r w:rsidR="006E007C">
        <w:t>now</w:t>
      </w:r>
      <w:r w:rsidR="006E007C">
        <w:rPr>
          <w:rFonts w:eastAsiaTheme="minorHAnsi"/>
        </w:rPr>
        <w:t xml:space="preserve"> file this </w:t>
      </w:r>
      <w:r w:rsidR="00687EF8">
        <w:rPr>
          <w:rFonts w:eastAsiaTheme="minorHAnsi"/>
        </w:rPr>
        <w:t>amended</w:t>
      </w:r>
      <w:r w:rsidR="006E007C">
        <w:rPr>
          <w:rFonts w:eastAsiaTheme="minorHAnsi"/>
        </w:rPr>
        <w:t xml:space="preserve"> </w:t>
      </w:r>
      <w:r w:rsidR="006E007C">
        <w:t xml:space="preserve">joint motion to admit evidence and </w:t>
      </w:r>
      <w:r w:rsidR="00687EF8">
        <w:t xml:space="preserve">amended </w:t>
      </w:r>
      <w:r w:rsidR="006E007C">
        <w:t xml:space="preserve">proposed notice of approval to </w:t>
      </w:r>
      <w:r w:rsidR="006E007C">
        <w:t>attach documentation missing in the original</w:t>
      </w:r>
      <w:r w:rsidR="00687EF8">
        <w:t xml:space="preserve"> filing and to amend the proposed notice of approval to clarify th</w:t>
      </w:r>
      <w:r w:rsidR="00CD5589">
        <w:t>e tariff attached is the most recent tariff approved by the Commission. These are the only substantive changes from the March 18, 2024 filing.</w:t>
      </w:r>
    </w:p>
    <w:p w14:paraId="623F0A16" w14:textId="77777777" w:rsidR="00B53057" w:rsidRPr="006E007C" w:rsidRDefault="00B53057" w:rsidP="006E007C">
      <w:pPr>
        <w:pStyle w:val="Paragraph"/>
        <w:rPr>
          <w:iCs/>
        </w:rPr>
      </w:pPr>
    </w:p>
    <w:p w14:paraId="3E74E35A" w14:textId="459B5A91" w:rsidR="0046055D" w:rsidRPr="00571ECA" w:rsidRDefault="0046055D" w:rsidP="00571ECA">
      <w:pPr>
        <w:pStyle w:val="ListParagraph"/>
        <w:numPr>
          <w:ilvl w:val="0"/>
          <w:numId w:val="5"/>
        </w:numPr>
        <w:spacing w:line="360" w:lineRule="auto"/>
        <w:jc w:val="center"/>
        <w:rPr>
          <w:rFonts w:ascii="Times New Roman" w:hAnsi="Times New Roman" w:cs="Times New Roman"/>
          <w:b/>
          <w:bCs/>
          <w:sz w:val="24"/>
          <w:szCs w:val="24"/>
        </w:rPr>
      </w:pPr>
      <w:r w:rsidRPr="00386874">
        <w:rPr>
          <w:rFonts w:ascii="Times New Roman" w:hAnsi="Times New Roman" w:cs="Times New Roman"/>
          <w:b/>
          <w:bCs/>
          <w:sz w:val="24"/>
          <w:szCs w:val="24"/>
        </w:rPr>
        <w:t xml:space="preserve">MOTION </w:t>
      </w:r>
      <w:r w:rsidR="00571ECA">
        <w:rPr>
          <w:rFonts w:ascii="Times New Roman" w:hAnsi="Times New Roman" w:cs="Times New Roman"/>
          <w:b/>
          <w:bCs/>
          <w:sz w:val="24"/>
          <w:szCs w:val="24"/>
        </w:rPr>
        <w:t>T</w:t>
      </w:r>
      <w:r w:rsidRPr="00386874">
        <w:rPr>
          <w:rFonts w:ascii="Times New Roman" w:hAnsi="Times New Roman" w:cs="Times New Roman"/>
          <w:b/>
          <w:bCs/>
          <w:sz w:val="24"/>
          <w:szCs w:val="24"/>
        </w:rPr>
        <w:t>O</w:t>
      </w:r>
      <w:r w:rsidR="00571ECA">
        <w:rPr>
          <w:rFonts w:ascii="Times New Roman" w:hAnsi="Times New Roman" w:cs="Times New Roman"/>
          <w:b/>
          <w:bCs/>
          <w:sz w:val="24"/>
          <w:szCs w:val="24"/>
        </w:rPr>
        <w:t xml:space="preserve"> ADMIT</w:t>
      </w:r>
      <w:r w:rsidRPr="00386874">
        <w:rPr>
          <w:rFonts w:ascii="Times New Roman" w:hAnsi="Times New Roman" w:cs="Times New Roman"/>
          <w:b/>
          <w:bCs/>
          <w:sz w:val="24"/>
          <w:szCs w:val="24"/>
        </w:rPr>
        <w:t xml:space="preserve"> E</w:t>
      </w:r>
      <w:r w:rsidR="00571ECA">
        <w:rPr>
          <w:rFonts w:ascii="Times New Roman" w:hAnsi="Times New Roman" w:cs="Times New Roman"/>
          <w:b/>
          <w:bCs/>
          <w:sz w:val="24"/>
          <w:szCs w:val="24"/>
        </w:rPr>
        <w:t xml:space="preserve">VIDENCE </w:t>
      </w:r>
      <w:r w:rsidRPr="00571ECA">
        <w:rPr>
          <w:b/>
          <w:bCs/>
        </w:rPr>
        <w:t xml:space="preserve"> </w:t>
      </w:r>
    </w:p>
    <w:p w14:paraId="68710B3B" w14:textId="77777777" w:rsidR="00571ECA" w:rsidRDefault="00571ECA" w:rsidP="00E11D84">
      <w:pPr>
        <w:spacing w:after="240" w:line="360" w:lineRule="auto"/>
        <w:ind w:firstLine="720"/>
        <w:jc w:val="both"/>
      </w:pPr>
      <w:r>
        <w:t>The parties respectfully request that the following documents be admitted into evidence in this proceeding:</w:t>
      </w:r>
    </w:p>
    <w:p w14:paraId="56F6A9E4" w14:textId="0A6B8C11" w:rsidR="00571ECA" w:rsidRP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sidRPr="00571ECA">
        <w:rPr>
          <w:rFonts w:ascii="Times New Roman" w:hAnsi="Times New Roman" w:cs="Times New Roman"/>
          <w:sz w:val="24"/>
          <w:szCs w:val="24"/>
        </w:rPr>
        <w:t>Forest Glen’s application and attachments filed on December 16</w:t>
      </w:r>
      <w:r w:rsidR="00D80681">
        <w:rPr>
          <w:rFonts w:ascii="Times New Roman" w:hAnsi="Times New Roman" w:cs="Times New Roman"/>
          <w:sz w:val="24"/>
          <w:szCs w:val="24"/>
        </w:rPr>
        <w:t xml:space="preserve"> and 19</w:t>
      </w:r>
      <w:r w:rsidRPr="00571ECA">
        <w:rPr>
          <w:rFonts w:ascii="Times New Roman" w:hAnsi="Times New Roman" w:cs="Times New Roman"/>
          <w:sz w:val="24"/>
          <w:szCs w:val="24"/>
        </w:rPr>
        <w:t>, 2022 (AIS Item Nos.</w:t>
      </w:r>
      <w:r w:rsidR="00D80681">
        <w:rPr>
          <w:rFonts w:ascii="Times New Roman" w:hAnsi="Times New Roman" w:cs="Times New Roman"/>
          <w:sz w:val="24"/>
          <w:szCs w:val="24"/>
        </w:rPr>
        <w:t xml:space="preserve"> 1 and 2</w:t>
      </w:r>
      <w:r w:rsidRPr="00571ECA">
        <w:rPr>
          <w:rFonts w:ascii="Times New Roman" w:hAnsi="Times New Roman" w:cs="Times New Roman"/>
          <w:sz w:val="24"/>
          <w:szCs w:val="24"/>
        </w:rPr>
        <w:t>);</w:t>
      </w:r>
    </w:p>
    <w:p w14:paraId="4EF88946" w14:textId="5AE929D0" w:rsid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sidRPr="00571ECA">
        <w:rPr>
          <w:rFonts w:ascii="Times New Roman" w:hAnsi="Times New Roman" w:cs="Times New Roman"/>
          <w:sz w:val="24"/>
          <w:szCs w:val="24"/>
        </w:rPr>
        <w:t xml:space="preserve">Staff’s recommendation on administrative completeness and proposed procedural schedule filed on </w:t>
      </w:r>
      <w:r w:rsidR="00D80681">
        <w:rPr>
          <w:rFonts w:ascii="Times New Roman" w:hAnsi="Times New Roman" w:cs="Times New Roman"/>
          <w:sz w:val="24"/>
          <w:szCs w:val="24"/>
        </w:rPr>
        <w:t xml:space="preserve">January 17, 2023 </w:t>
      </w:r>
      <w:r w:rsidRPr="00571ECA">
        <w:rPr>
          <w:rFonts w:ascii="Times New Roman" w:hAnsi="Times New Roman" w:cs="Times New Roman"/>
          <w:sz w:val="24"/>
          <w:szCs w:val="24"/>
        </w:rPr>
        <w:t xml:space="preserve">(AIS Item No. </w:t>
      </w:r>
      <w:r w:rsidR="00D80681">
        <w:rPr>
          <w:rFonts w:ascii="Times New Roman" w:hAnsi="Times New Roman" w:cs="Times New Roman"/>
          <w:sz w:val="24"/>
          <w:szCs w:val="24"/>
        </w:rPr>
        <w:t>4</w:t>
      </w:r>
      <w:r w:rsidRPr="00571ECA">
        <w:rPr>
          <w:rFonts w:ascii="Times New Roman" w:hAnsi="Times New Roman" w:cs="Times New Roman"/>
          <w:sz w:val="24"/>
          <w:szCs w:val="24"/>
        </w:rPr>
        <w:t>);</w:t>
      </w:r>
    </w:p>
    <w:p w14:paraId="07828B08" w14:textId="3DF5EEE6" w:rsid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Forest Glen’s response</w:t>
      </w:r>
      <w:r w:rsidR="00D80681">
        <w:rPr>
          <w:rFonts w:ascii="Times New Roman" w:hAnsi="Times New Roman" w:cs="Times New Roman"/>
          <w:sz w:val="24"/>
          <w:szCs w:val="24"/>
        </w:rPr>
        <w:t xml:space="preserve"> to Staff’s recommendation on </w:t>
      </w:r>
      <w:r w:rsidR="00D80681" w:rsidRPr="00571ECA">
        <w:rPr>
          <w:rFonts w:ascii="Times New Roman" w:hAnsi="Times New Roman" w:cs="Times New Roman"/>
          <w:sz w:val="24"/>
          <w:szCs w:val="24"/>
        </w:rPr>
        <w:t>administrative completeness</w:t>
      </w:r>
      <w:r w:rsidR="00D80681">
        <w:rPr>
          <w:rFonts w:ascii="Times New Roman" w:hAnsi="Times New Roman" w:cs="Times New Roman"/>
          <w:sz w:val="24"/>
          <w:szCs w:val="24"/>
        </w:rPr>
        <w:t xml:space="preserve"> styled as response to Order No. 2 filed on February 16 and March 2</w:t>
      </w:r>
      <w:r w:rsidR="00074B92">
        <w:rPr>
          <w:rFonts w:ascii="Times New Roman" w:hAnsi="Times New Roman" w:cs="Times New Roman"/>
          <w:sz w:val="24"/>
          <w:szCs w:val="24"/>
        </w:rPr>
        <w:t xml:space="preserve"> and 3</w:t>
      </w:r>
      <w:r w:rsidR="00D80681">
        <w:rPr>
          <w:rFonts w:ascii="Times New Roman" w:hAnsi="Times New Roman" w:cs="Times New Roman"/>
          <w:sz w:val="24"/>
          <w:szCs w:val="24"/>
        </w:rPr>
        <w:t>, 2023 (AIS Item Nos. 6-</w:t>
      </w:r>
      <w:r w:rsidR="00074B92">
        <w:rPr>
          <w:rFonts w:ascii="Times New Roman" w:hAnsi="Times New Roman" w:cs="Times New Roman"/>
          <w:sz w:val="24"/>
          <w:szCs w:val="24"/>
        </w:rPr>
        <w:t>9</w:t>
      </w:r>
      <w:r w:rsidR="00D80681">
        <w:rPr>
          <w:rFonts w:ascii="Times New Roman" w:hAnsi="Times New Roman" w:cs="Times New Roman"/>
          <w:sz w:val="24"/>
          <w:szCs w:val="24"/>
        </w:rPr>
        <w:t>);</w:t>
      </w:r>
    </w:p>
    <w:p w14:paraId="1E1EE762" w14:textId="1EDABB55" w:rsidR="00074B92" w:rsidRDefault="00074B92"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Staff’s supplemental recommendation on administrative completeness filed on March 16, 2023 (AIS Item No. 10);</w:t>
      </w:r>
    </w:p>
    <w:p w14:paraId="11A2A1D2" w14:textId="4851742F" w:rsidR="00414D2E" w:rsidRDefault="00414D2E"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Forest Glen’s proof of mailed and published notice filed on April 20, 2023 and supplemented on May 30, August 28,  and October 4, 2023 (AIS Item Nos. </w:t>
      </w:r>
      <w:r w:rsidR="0075542F">
        <w:rPr>
          <w:rFonts w:ascii="Times New Roman" w:hAnsi="Times New Roman" w:cs="Times New Roman"/>
          <w:sz w:val="24"/>
          <w:szCs w:val="24"/>
        </w:rPr>
        <w:t xml:space="preserve">13, </w:t>
      </w:r>
      <w:r>
        <w:rPr>
          <w:rFonts w:ascii="Times New Roman" w:hAnsi="Times New Roman" w:cs="Times New Roman"/>
          <w:sz w:val="24"/>
          <w:szCs w:val="24"/>
        </w:rPr>
        <w:t>18, 25, and 29);</w:t>
      </w:r>
    </w:p>
    <w:p w14:paraId="26407F51" w14:textId="77E313C6" w:rsid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Staff’s </w:t>
      </w:r>
      <w:r w:rsidR="00414D2E">
        <w:rPr>
          <w:rFonts w:ascii="Times New Roman" w:hAnsi="Times New Roman" w:cs="Times New Roman"/>
          <w:sz w:val="24"/>
          <w:szCs w:val="24"/>
        </w:rPr>
        <w:t xml:space="preserve">supplemental </w:t>
      </w:r>
      <w:r>
        <w:rPr>
          <w:rFonts w:ascii="Times New Roman" w:hAnsi="Times New Roman" w:cs="Times New Roman"/>
          <w:sz w:val="24"/>
          <w:szCs w:val="24"/>
        </w:rPr>
        <w:t xml:space="preserve">recommendation on sufficiency of notice filed on </w:t>
      </w:r>
      <w:r w:rsidR="00414D2E">
        <w:rPr>
          <w:rFonts w:ascii="Times New Roman" w:hAnsi="Times New Roman" w:cs="Times New Roman"/>
          <w:sz w:val="24"/>
          <w:szCs w:val="24"/>
        </w:rPr>
        <w:t>October 6</w:t>
      </w:r>
      <w:r w:rsidR="00074B92">
        <w:rPr>
          <w:rFonts w:ascii="Times New Roman" w:hAnsi="Times New Roman" w:cs="Times New Roman"/>
          <w:sz w:val="24"/>
          <w:szCs w:val="24"/>
        </w:rPr>
        <w:t xml:space="preserve">, 2023 (AIS Item No. </w:t>
      </w:r>
      <w:r w:rsidR="00414D2E">
        <w:rPr>
          <w:rFonts w:ascii="Times New Roman" w:hAnsi="Times New Roman" w:cs="Times New Roman"/>
          <w:sz w:val="24"/>
          <w:szCs w:val="24"/>
        </w:rPr>
        <w:t>30</w:t>
      </w:r>
      <w:r w:rsidR="00074B92">
        <w:rPr>
          <w:rFonts w:ascii="Times New Roman" w:hAnsi="Times New Roman" w:cs="Times New Roman"/>
          <w:sz w:val="24"/>
          <w:szCs w:val="24"/>
        </w:rPr>
        <w:t xml:space="preserve">); </w:t>
      </w:r>
    </w:p>
    <w:p w14:paraId="4009B689" w14:textId="5D7A97ED" w:rsid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Staff’s proposed procedural schedule filed on</w:t>
      </w:r>
      <w:r w:rsidR="00414D2E">
        <w:rPr>
          <w:rFonts w:ascii="Times New Roman" w:hAnsi="Times New Roman" w:cs="Times New Roman"/>
          <w:sz w:val="24"/>
          <w:szCs w:val="24"/>
        </w:rPr>
        <w:t xml:space="preserve"> October 16, 2023 (AIS Item No. 32);</w:t>
      </w:r>
    </w:p>
    <w:p w14:paraId="56BB8E94" w14:textId="432348D2" w:rsidR="00414D2E"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Forest Glen’s </w:t>
      </w:r>
      <w:r w:rsidR="00414D2E">
        <w:rPr>
          <w:rFonts w:ascii="Times New Roman" w:hAnsi="Times New Roman" w:cs="Times New Roman"/>
          <w:sz w:val="24"/>
          <w:szCs w:val="24"/>
        </w:rPr>
        <w:t xml:space="preserve">response to Staff’s First Request for Information filed on December 11, 2023 (AIS Item Nos. 38-40); </w:t>
      </w:r>
    </w:p>
    <w:p w14:paraId="354856E0" w14:textId="3BAD8571" w:rsidR="00414D2E" w:rsidRDefault="00414D2E"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Forest Glen’s application supplement filed on December 15, 2023 (AIS Item No. 41);</w:t>
      </w:r>
    </w:p>
    <w:p w14:paraId="4FFB2F29" w14:textId="0AE52223" w:rsidR="00414D2E" w:rsidRDefault="00414D2E"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Forest Glen’s application supplement filed on December 18, 2023 (AIS Item No. 42);</w:t>
      </w:r>
    </w:p>
    <w:p w14:paraId="272E1855" w14:textId="135B4347" w:rsidR="00571ECA" w:rsidRDefault="00414D2E"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Forest Glen’s </w:t>
      </w:r>
      <w:r w:rsidR="00571ECA">
        <w:rPr>
          <w:rFonts w:ascii="Times New Roman" w:hAnsi="Times New Roman" w:cs="Times New Roman"/>
          <w:sz w:val="24"/>
          <w:szCs w:val="24"/>
        </w:rPr>
        <w:t>consent form filed on</w:t>
      </w:r>
      <w:r>
        <w:rPr>
          <w:rFonts w:ascii="Times New Roman" w:hAnsi="Times New Roman" w:cs="Times New Roman"/>
          <w:sz w:val="24"/>
          <w:szCs w:val="24"/>
        </w:rPr>
        <w:t xml:space="preserve"> December 21, 2023 (AIS Item No. 44);</w:t>
      </w:r>
      <w:r w:rsidR="00571ECA">
        <w:rPr>
          <w:rFonts w:ascii="Times New Roman" w:hAnsi="Times New Roman" w:cs="Times New Roman"/>
          <w:sz w:val="24"/>
          <w:szCs w:val="24"/>
        </w:rPr>
        <w:t xml:space="preserve"> </w:t>
      </w:r>
    </w:p>
    <w:p w14:paraId="5E9E5D58" w14:textId="73C663F4" w:rsid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Staff’s final recommendation with confidential attachment FB-1 filed on</w:t>
      </w:r>
      <w:r w:rsidR="00414D2E">
        <w:rPr>
          <w:rFonts w:ascii="Times New Roman" w:hAnsi="Times New Roman" w:cs="Times New Roman"/>
          <w:sz w:val="24"/>
          <w:szCs w:val="24"/>
        </w:rPr>
        <w:t xml:space="preserve"> March 4, 2024 (AIS Item Nos. 52-53);</w:t>
      </w:r>
      <w:r>
        <w:rPr>
          <w:rFonts w:ascii="Times New Roman" w:hAnsi="Times New Roman" w:cs="Times New Roman"/>
          <w:sz w:val="24"/>
          <w:szCs w:val="24"/>
        </w:rPr>
        <w:t xml:space="preserve"> </w:t>
      </w:r>
    </w:p>
    <w:p w14:paraId="5FA95BA3" w14:textId="4966B1F6" w:rsidR="00571ECA" w:rsidRPr="00571ECA" w:rsidRDefault="00571ECA" w:rsidP="00E11D84">
      <w:pPr>
        <w:pStyle w:val="ListParagraph"/>
        <w:numPr>
          <w:ilvl w:val="0"/>
          <w:numId w:val="6"/>
        </w:numPr>
        <w:spacing w:after="24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attached </w:t>
      </w:r>
      <w:r w:rsidR="0043464B">
        <w:rPr>
          <w:rFonts w:ascii="Times New Roman" w:hAnsi="Times New Roman" w:cs="Times New Roman"/>
          <w:sz w:val="24"/>
          <w:szCs w:val="24"/>
        </w:rPr>
        <w:t>map</w:t>
      </w:r>
      <w:r>
        <w:rPr>
          <w:rFonts w:ascii="Times New Roman" w:hAnsi="Times New Roman" w:cs="Times New Roman"/>
          <w:sz w:val="24"/>
          <w:szCs w:val="24"/>
        </w:rPr>
        <w:t>, certificate, and tariff</w:t>
      </w:r>
      <w:r w:rsidR="006C7A84">
        <w:rPr>
          <w:rFonts w:ascii="Times New Roman" w:hAnsi="Times New Roman" w:cs="Times New Roman"/>
          <w:sz w:val="24"/>
          <w:szCs w:val="24"/>
        </w:rPr>
        <w:t>, approved on February 15, 2024</w:t>
      </w:r>
      <w:r>
        <w:rPr>
          <w:rFonts w:ascii="Times New Roman" w:hAnsi="Times New Roman" w:cs="Times New Roman"/>
          <w:sz w:val="24"/>
          <w:szCs w:val="24"/>
        </w:rPr>
        <w:t>.</w:t>
      </w:r>
    </w:p>
    <w:p w14:paraId="7282E4A3" w14:textId="228A4098" w:rsidR="00571ECA" w:rsidRDefault="0046055D" w:rsidP="00E11D84">
      <w:pPr>
        <w:pStyle w:val="ListParagraph"/>
        <w:numPr>
          <w:ilvl w:val="0"/>
          <w:numId w:val="5"/>
        </w:numPr>
        <w:spacing w:after="240" w:line="360" w:lineRule="auto"/>
        <w:contextualSpacing w:val="0"/>
        <w:jc w:val="center"/>
        <w:rPr>
          <w:rFonts w:ascii="Times New Roman" w:hAnsi="Times New Roman" w:cs="Times New Roman"/>
          <w:b/>
          <w:bCs/>
          <w:sz w:val="24"/>
          <w:szCs w:val="24"/>
        </w:rPr>
      </w:pPr>
      <w:r w:rsidRPr="00571ECA">
        <w:rPr>
          <w:rFonts w:ascii="Times New Roman" w:hAnsi="Times New Roman" w:cs="Times New Roman"/>
          <w:b/>
          <w:bCs/>
          <w:sz w:val="24"/>
          <w:szCs w:val="24"/>
        </w:rPr>
        <w:t>PR</w:t>
      </w:r>
      <w:r w:rsidR="00571ECA" w:rsidRPr="00571ECA">
        <w:rPr>
          <w:rFonts w:ascii="Times New Roman" w:hAnsi="Times New Roman" w:cs="Times New Roman"/>
          <w:b/>
          <w:bCs/>
          <w:sz w:val="24"/>
          <w:szCs w:val="24"/>
        </w:rPr>
        <w:t>OPOSED NOTICE OF APPROVAL</w:t>
      </w:r>
    </w:p>
    <w:p w14:paraId="29C0F4B9" w14:textId="481537CA" w:rsidR="00571ECA" w:rsidRPr="00571ECA" w:rsidRDefault="00571ECA" w:rsidP="00E11D84">
      <w:pPr>
        <w:pStyle w:val="ListParagraph"/>
        <w:spacing w:after="240" w:line="360" w:lineRule="auto"/>
        <w:ind w:left="0" w:firstLine="720"/>
        <w:contextualSpacing w:val="0"/>
        <w:jc w:val="both"/>
        <w:rPr>
          <w:rFonts w:ascii="Times New Roman" w:hAnsi="Times New Roman" w:cs="Times New Roman"/>
          <w:sz w:val="24"/>
          <w:szCs w:val="24"/>
        </w:rPr>
      </w:pPr>
      <w:r w:rsidRPr="00571ECA">
        <w:rPr>
          <w:rFonts w:ascii="Times New Roman" w:hAnsi="Times New Roman" w:cs="Times New Roman"/>
          <w:sz w:val="24"/>
          <w:szCs w:val="24"/>
        </w:rPr>
        <w:t>The parties have agreed on the attached Proposed Notice of Approval, which would grant Forest Glen’s application to amend CCN No. 21070.  The parties request that the Commission adopt the findings of fact, conclusions of law, and ordering paragraphs from the Proposed Notice of Approval.</w:t>
      </w:r>
    </w:p>
    <w:p w14:paraId="3973F222" w14:textId="2F0F4EA9" w:rsidR="0046055D" w:rsidRPr="00571ECA" w:rsidRDefault="00571ECA" w:rsidP="00571ECA">
      <w:pPr>
        <w:pStyle w:val="ListParagraph"/>
        <w:numPr>
          <w:ilvl w:val="0"/>
          <w:numId w:val="5"/>
        </w:numPr>
        <w:jc w:val="center"/>
        <w:rPr>
          <w:rFonts w:ascii="Times New Roman" w:hAnsi="Times New Roman" w:cs="Times New Roman"/>
          <w:b/>
          <w:bCs/>
          <w:sz w:val="24"/>
          <w:szCs w:val="24"/>
        </w:rPr>
      </w:pPr>
      <w:r w:rsidRPr="00571ECA">
        <w:rPr>
          <w:rFonts w:ascii="Times New Roman" w:hAnsi="Times New Roman" w:cs="Times New Roman"/>
          <w:b/>
          <w:bCs/>
          <w:sz w:val="24"/>
          <w:szCs w:val="24"/>
        </w:rPr>
        <w:lastRenderedPageBreak/>
        <w:t>CONCLUSION</w:t>
      </w:r>
    </w:p>
    <w:p w14:paraId="351AA3DE" w14:textId="77777777" w:rsidR="00A06BC9" w:rsidRDefault="00571ECA" w:rsidP="00571ECA">
      <w:pPr>
        <w:spacing w:line="360" w:lineRule="auto"/>
        <w:ind w:firstLine="720"/>
        <w:jc w:val="both"/>
      </w:pPr>
      <w:r w:rsidRPr="00571ECA">
        <w:t xml:space="preserve">The parties </w:t>
      </w:r>
      <w:r>
        <w:t xml:space="preserve">respectfully request that the items listed above be admitted into the record of this proceeding as evidence that the Proposed Notice of Approval be adopted. </w:t>
      </w:r>
    </w:p>
    <w:p w14:paraId="13482530" w14:textId="7F9C166A" w:rsidR="0046055D" w:rsidRPr="002D214C" w:rsidRDefault="00A06BC9" w:rsidP="00571ECA">
      <w:pPr>
        <w:spacing w:line="360" w:lineRule="auto"/>
        <w:ind w:firstLine="720"/>
        <w:jc w:val="both"/>
        <w:rPr>
          <w:rFonts w:eastAsiaTheme="minorHAnsi"/>
        </w:rPr>
      </w:pPr>
      <w:r>
        <w:t xml:space="preserve">Dated:  March </w:t>
      </w:r>
      <w:r w:rsidR="007A144B">
        <w:t>19</w:t>
      </w:r>
      <w:r>
        <w:t>, 2024</w:t>
      </w:r>
      <w:r w:rsidR="003C2310">
        <w:rPr>
          <w:rFonts w:eastAsiaTheme="minorHAnsi"/>
        </w:rPr>
        <w:t xml:space="preserve"> </w:t>
      </w:r>
    </w:p>
    <w:p w14:paraId="5652ABF3" w14:textId="048AD88F" w:rsidR="00AE299C" w:rsidRDefault="00AE299C" w:rsidP="00A50F6F">
      <w:pPr>
        <w:widowControl w:val="0"/>
        <w:spacing w:line="360" w:lineRule="auto"/>
        <w:ind w:firstLine="720"/>
        <w:jc w:val="both"/>
      </w:pPr>
      <w:r>
        <w:tab/>
      </w:r>
      <w:r>
        <w:tab/>
      </w:r>
      <w:r>
        <w:tab/>
      </w:r>
      <w:r>
        <w:tab/>
      </w:r>
      <w:r>
        <w:tab/>
      </w:r>
      <w:r w:rsidR="00A50F6F">
        <w:tab/>
      </w:r>
      <w:r w:rsidRPr="00555137">
        <w:t>Respectfully submitted,</w:t>
      </w:r>
      <w:r w:rsidRPr="00555137">
        <w:tab/>
      </w:r>
    </w:p>
    <w:p w14:paraId="25D920C1" w14:textId="15CA5206" w:rsidR="003C2310" w:rsidRDefault="003C2310" w:rsidP="00AE299C">
      <w:pPr>
        <w:widowControl w:val="0"/>
        <w:spacing w:line="360" w:lineRule="auto"/>
        <w:ind w:firstLine="720"/>
        <w:jc w:val="both"/>
      </w:pPr>
    </w:p>
    <w:p w14:paraId="61649651" w14:textId="4B076939" w:rsidR="00A50F6F" w:rsidRPr="00613E1F" w:rsidRDefault="00A50F6F" w:rsidP="00A50F6F">
      <w:pPr>
        <w:keepNext/>
        <w:ind w:left="5040"/>
        <w:contextualSpacing/>
        <w:rPr>
          <w:b/>
        </w:rPr>
      </w:pPr>
      <w:r w:rsidRPr="00613E1F">
        <w:rPr>
          <w:b/>
        </w:rPr>
        <w:t>PUBLIC UTILITY COMMISSION OF TEXAS LEGAL DIVISION</w:t>
      </w:r>
    </w:p>
    <w:p w14:paraId="6AE784B4" w14:textId="77777777" w:rsidR="00A50F6F" w:rsidRPr="00613E1F" w:rsidRDefault="00A50F6F" w:rsidP="00A50F6F">
      <w:pPr>
        <w:keepNext/>
        <w:ind w:left="4320"/>
        <w:rPr>
          <w:szCs w:val="20"/>
        </w:rPr>
      </w:pPr>
    </w:p>
    <w:p w14:paraId="4EDAE114" w14:textId="77777777" w:rsidR="00A50F6F" w:rsidRPr="005812C8" w:rsidRDefault="00A50F6F" w:rsidP="00A50F6F">
      <w:pPr>
        <w:keepNext/>
        <w:spacing w:after="160" w:line="259" w:lineRule="auto"/>
        <w:ind w:left="4320" w:firstLine="720"/>
        <w:contextualSpacing/>
      </w:pPr>
      <w:r>
        <w:t>Marisa Lopez Wagley</w:t>
      </w:r>
    </w:p>
    <w:p w14:paraId="3DF9A77D" w14:textId="77777777" w:rsidR="00A50F6F" w:rsidRPr="005812C8" w:rsidRDefault="00A50F6F" w:rsidP="00A50F6F">
      <w:pPr>
        <w:keepNext/>
        <w:ind w:left="4320" w:firstLine="720"/>
        <w:contextualSpacing/>
      </w:pPr>
      <w:r w:rsidRPr="005812C8">
        <w:t>Division Director</w:t>
      </w:r>
    </w:p>
    <w:p w14:paraId="2D9B3D7A" w14:textId="77777777" w:rsidR="00A50F6F" w:rsidRPr="005812C8" w:rsidRDefault="00A50F6F" w:rsidP="00A50F6F">
      <w:pPr>
        <w:keepNext/>
        <w:ind w:left="4320"/>
        <w:rPr>
          <w:rFonts w:eastAsia="Calibri"/>
        </w:rPr>
      </w:pPr>
    </w:p>
    <w:p w14:paraId="37924DB5" w14:textId="77777777" w:rsidR="00A50F6F" w:rsidRPr="00545EE3" w:rsidRDefault="00A50F6F" w:rsidP="00A50F6F">
      <w:pPr>
        <w:keepNext/>
        <w:ind w:left="4320" w:firstLine="720"/>
      </w:pPr>
      <w:r w:rsidRPr="00545EE3">
        <w:t xml:space="preserve">John </w:t>
      </w:r>
      <w:r>
        <w:t xml:space="preserve">York </w:t>
      </w:r>
      <w:r w:rsidRPr="00545EE3">
        <w:t>Harrison</w:t>
      </w:r>
    </w:p>
    <w:p w14:paraId="7F1FE558" w14:textId="5871C848" w:rsidR="00A50F6F" w:rsidRDefault="00A50F6F" w:rsidP="00A50F6F">
      <w:pPr>
        <w:keepNext/>
        <w:ind w:left="4320" w:firstLine="720"/>
      </w:pPr>
      <w:r>
        <w:t xml:space="preserve">Senior </w:t>
      </w:r>
      <w:r w:rsidRPr="00545EE3">
        <w:t>Managing Attorney</w:t>
      </w:r>
    </w:p>
    <w:p w14:paraId="05AE624D" w14:textId="77777777" w:rsidR="00A50F6F" w:rsidRPr="00545EE3" w:rsidRDefault="00A50F6F" w:rsidP="00A50F6F">
      <w:pPr>
        <w:keepNext/>
        <w:ind w:left="4320"/>
      </w:pPr>
    </w:p>
    <w:p w14:paraId="0DFDDBA6" w14:textId="03F074A1" w:rsidR="00A50F6F" w:rsidRDefault="00A50F6F" w:rsidP="00A50F6F">
      <w:pPr>
        <w:pStyle w:val="NormalWeb"/>
        <w:spacing w:before="0" w:beforeAutospacing="0" w:after="0" w:afterAutospacing="0"/>
        <w:ind w:left="5040"/>
      </w:pPr>
      <w:r>
        <w:rPr>
          <w:i/>
          <w:iCs/>
          <w:u w:val="single"/>
        </w:rPr>
        <w:t xml:space="preserve">  /s/ Cheri Hasz__________        </w:t>
      </w:r>
    </w:p>
    <w:p w14:paraId="5EE02135" w14:textId="77777777" w:rsidR="00A50F6F" w:rsidRDefault="00A50F6F" w:rsidP="00A50F6F">
      <w:pPr>
        <w:pStyle w:val="NormalWeb"/>
        <w:spacing w:before="0" w:beforeAutospacing="0" w:after="0" w:afterAutospacing="0"/>
        <w:ind w:left="5040"/>
      </w:pPr>
      <w:r>
        <w:t>Cheri Hasz</w:t>
      </w:r>
    </w:p>
    <w:p w14:paraId="5766C70B" w14:textId="5668A04F" w:rsidR="00A50F6F" w:rsidRDefault="00A50F6F" w:rsidP="00A50F6F">
      <w:pPr>
        <w:pStyle w:val="NormalWeb"/>
        <w:spacing w:before="0" w:beforeAutospacing="0" w:after="0" w:afterAutospacing="0"/>
        <w:ind w:left="5040"/>
      </w:pPr>
      <w:r>
        <w:t>State Bar No. 24126575</w:t>
      </w:r>
    </w:p>
    <w:p w14:paraId="1CEED434" w14:textId="77777777" w:rsidR="00A50F6F" w:rsidRDefault="00A50F6F" w:rsidP="00A50F6F">
      <w:pPr>
        <w:pStyle w:val="NormalWeb"/>
        <w:spacing w:before="0" w:beforeAutospacing="0" w:after="0" w:afterAutospacing="0"/>
        <w:ind w:left="5040"/>
      </w:pPr>
      <w:r>
        <w:t>1701 N. Congress Avenue</w:t>
      </w:r>
    </w:p>
    <w:p w14:paraId="114F9540" w14:textId="77777777" w:rsidR="00A50F6F" w:rsidRDefault="00A50F6F" w:rsidP="00A50F6F">
      <w:pPr>
        <w:pStyle w:val="NormalWeb"/>
        <w:spacing w:before="0" w:beforeAutospacing="0" w:after="0" w:afterAutospacing="0"/>
        <w:ind w:left="5040"/>
      </w:pPr>
      <w:r>
        <w:t>P.O Box 13326</w:t>
      </w:r>
    </w:p>
    <w:p w14:paraId="351D813B" w14:textId="7F4EF148" w:rsidR="00A50F6F" w:rsidRDefault="00A50F6F" w:rsidP="00A50F6F">
      <w:pPr>
        <w:pStyle w:val="NormalWeb"/>
        <w:spacing w:before="0" w:beforeAutospacing="0" w:after="0" w:afterAutospacing="0"/>
        <w:ind w:left="5040"/>
      </w:pPr>
      <w:r>
        <w:t>Austin, Texas 78711-3326</w:t>
      </w:r>
    </w:p>
    <w:p w14:paraId="47F38B20" w14:textId="15EE9EAA" w:rsidR="00A50F6F" w:rsidRDefault="00A50F6F" w:rsidP="00A50F6F">
      <w:pPr>
        <w:pStyle w:val="NormalWeb"/>
        <w:spacing w:before="0" w:beforeAutospacing="0" w:after="0" w:afterAutospacing="0"/>
        <w:ind w:left="5040"/>
      </w:pPr>
      <w:r>
        <w:t>(512) 936-7343</w:t>
      </w:r>
    </w:p>
    <w:p w14:paraId="652D2A88" w14:textId="77777777" w:rsidR="00A50F6F" w:rsidRDefault="00A50F6F" w:rsidP="00A50F6F">
      <w:pPr>
        <w:pStyle w:val="NormalWeb"/>
        <w:spacing w:before="0" w:beforeAutospacing="0" w:after="0" w:afterAutospacing="0"/>
        <w:ind w:left="5040"/>
      </w:pPr>
      <w:r>
        <w:t xml:space="preserve">(512) 936-7268 (facsimile) </w:t>
      </w:r>
    </w:p>
    <w:p w14:paraId="10C5906E" w14:textId="379B6D3C" w:rsidR="00A50F6F" w:rsidRDefault="00CD5589" w:rsidP="00A50F6F">
      <w:pPr>
        <w:pStyle w:val="NormalWeb"/>
        <w:spacing w:before="0" w:beforeAutospacing="0" w:after="0" w:afterAutospacing="0"/>
        <w:ind w:left="4320" w:firstLine="720"/>
      </w:pPr>
      <w:hyperlink r:id="rId7" w:history="1">
        <w:r w:rsidR="00A50F6F" w:rsidRPr="00EF29B4">
          <w:rPr>
            <w:rStyle w:val="Hyperlink"/>
          </w:rPr>
          <w:t>Cheri.Hasz@puc.texas.gov</w:t>
        </w:r>
      </w:hyperlink>
    </w:p>
    <w:p w14:paraId="1851B0B2" w14:textId="41E571AC" w:rsidR="00A50F6F" w:rsidRDefault="00A50F6F" w:rsidP="00A50F6F">
      <w:pPr>
        <w:pStyle w:val="NormalWeb"/>
        <w:spacing w:before="0" w:beforeAutospacing="0" w:after="0" w:afterAutospacing="0"/>
        <w:ind w:left="4320" w:firstLine="720"/>
      </w:pPr>
    </w:p>
    <w:p w14:paraId="098CB09F" w14:textId="6029AE1B" w:rsidR="00A50F6F" w:rsidRDefault="00A50F6F" w:rsidP="00AE299C">
      <w:pPr>
        <w:keepNext/>
        <w:keepLines/>
        <w:ind w:left="4320" w:firstLine="720"/>
        <w:jc w:val="both"/>
      </w:pPr>
    </w:p>
    <w:p w14:paraId="2B951F59" w14:textId="0245E9D2" w:rsidR="00A50F6F" w:rsidRDefault="00A50F6F" w:rsidP="00A50F6F">
      <w:pPr>
        <w:keepNext/>
        <w:keepLines/>
        <w:ind w:left="5040"/>
        <w:jc w:val="both"/>
        <w:rPr>
          <w:b/>
          <w:bCs/>
        </w:rPr>
      </w:pPr>
      <w:r w:rsidRPr="00A50F6F">
        <w:rPr>
          <w:b/>
          <w:bCs/>
        </w:rPr>
        <w:t>ATTORNEYS FOR FOREST GLEN UTILITY COMPANY</w:t>
      </w:r>
    </w:p>
    <w:p w14:paraId="18E86AE8" w14:textId="6BB30452" w:rsidR="00A50F6F" w:rsidRPr="00A50F6F" w:rsidRDefault="00A50F6F" w:rsidP="00A50F6F">
      <w:pPr>
        <w:keepNext/>
        <w:keepLines/>
        <w:ind w:left="5040"/>
        <w:jc w:val="both"/>
        <w:rPr>
          <w:b/>
          <w:bCs/>
        </w:rPr>
      </w:pPr>
    </w:p>
    <w:p w14:paraId="518B28C4" w14:textId="68EFFAF7" w:rsidR="00A50F6F" w:rsidRDefault="00A50F6F" w:rsidP="00AE299C">
      <w:pPr>
        <w:keepNext/>
        <w:keepLines/>
        <w:ind w:left="4320" w:firstLine="720"/>
        <w:jc w:val="both"/>
      </w:pPr>
    </w:p>
    <w:p w14:paraId="132A92CB" w14:textId="5B49851F" w:rsidR="00A50F6F" w:rsidRDefault="006E007C" w:rsidP="00AE299C">
      <w:pPr>
        <w:keepNext/>
        <w:keepLines/>
        <w:ind w:left="4320" w:firstLine="720"/>
        <w:jc w:val="both"/>
      </w:pPr>
      <w:r w:rsidRPr="00555137">
        <w:rPr>
          <w:noProof/>
        </w:rPr>
        <w:drawing>
          <wp:anchor distT="0" distB="0" distL="0" distR="0" simplePos="0" relativeHeight="251662336" behindDoc="0" locked="0" layoutInCell="1" allowOverlap="1" wp14:anchorId="77120FC4" wp14:editId="09A66869">
            <wp:simplePos x="0" y="0"/>
            <wp:positionH relativeFrom="margin">
              <wp:posOffset>3138805</wp:posOffset>
            </wp:positionH>
            <wp:positionV relativeFrom="topMargin">
              <wp:posOffset>1793875</wp:posOffset>
            </wp:positionV>
            <wp:extent cx="2428875" cy="522605"/>
            <wp:effectExtent l="0" t="0" r="0" b="0"/>
            <wp:wrapNone/>
            <wp:docPr id="3" name="image1.png"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183516" name="image1.png" descr="Text, letter&#10;&#10;Description automatically generated"/>
                    <pic:cNvPicPr/>
                  </pic:nvPicPr>
                  <pic:blipFill>
                    <a:blip r:embed="rId8" cstate="print"/>
                    <a:stretch>
                      <a:fillRect/>
                    </a:stretch>
                  </pic:blipFill>
                  <pic:spPr>
                    <a:xfrm>
                      <a:off x="0" y="0"/>
                      <a:ext cx="2428875" cy="522605"/>
                    </a:xfrm>
                    <a:prstGeom prst="rect">
                      <a:avLst/>
                    </a:prstGeom>
                  </pic:spPr>
                </pic:pic>
              </a:graphicData>
            </a:graphic>
            <wp14:sizeRelV relativeFrom="margin">
              <wp14:pctHeight>0</wp14:pctHeight>
            </wp14:sizeRelV>
          </wp:anchor>
        </w:drawing>
      </w:r>
    </w:p>
    <w:p w14:paraId="48CF7E89" w14:textId="662DAEF8" w:rsidR="00A50F6F" w:rsidRDefault="00A50F6F" w:rsidP="00AE299C">
      <w:pPr>
        <w:keepNext/>
        <w:keepLines/>
        <w:ind w:left="4320" w:firstLine="720"/>
        <w:jc w:val="both"/>
      </w:pPr>
      <w:r>
        <w:t>___________________________</w:t>
      </w:r>
    </w:p>
    <w:p w14:paraId="3C9B76AC" w14:textId="3AB4D57E" w:rsidR="00AE299C" w:rsidRPr="00555137" w:rsidRDefault="00AE299C" w:rsidP="00AE299C">
      <w:pPr>
        <w:keepNext/>
        <w:keepLines/>
        <w:ind w:left="4320" w:firstLine="720"/>
        <w:jc w:val="both"/>
      </w:pPr>
      <w:r w:rsidRPr="00555137">
        <w:t xml:space="preserve">Randall B. Wilburn </w:t>
      </w:r>
    </w:p>
    <w:p w14:paraId="332485D1" w14:textId="13B72E41" w:rsidR="00AE299C" w:rsidRPr="00555137" w:rsidRDefault="00AE299C" w:rsidP="00AE299C">
      <w:pPr>
        <w:keepNext/>
        <w:keepLines/>
        <w:ind w:left="4320" w:firstLine="720"/>
        <w:jc w:val="both"/>
      </w:pPr>
      <w:r w:rsidRPr="00555137">
        <w:t>State Bar No. 24033342</w:t>
      </w:r>
    </w:p>
    <w:p w14:paraId="1B2E7AE5" w14:textId="6D0E1A9E" w:rsidR="00AE299C" w:rsidRPr="00555137" w:rsidRDefault="00AE299C" w:rsidP="00AE299C">
      <w:pPr>
        <w:keepNext/>
        <w:keepLines/>
        <w:ind w:left="4320" w:firstLine="720"/>
        <w:jc w:val="both"/>
      </w:pPr>
      <w:r w:rsidRPr="00555137">
        <w:t>Helen S. Gilbert</w:t>
      </w:r>
    </w:p>
    <w:p w14:paraId="612D601B" w14:textId="5DE8F7E8" w:rsidR="00AE299C" w:rsidRPr="00555137" w:rsidRDefault="00AE299C" w:rsidP="00AE299C">
      <w:pPr>
        <w:keepNext/>
        <w:keepLines/>
        <w:ind w:left="4320" w:firstLine="720"/>
        <w:jc w:val="both"/>
      </w:pPr>
      <w:r w:rsidRPr="00555137">
        <w:t>State Bar No. 00786263</w:t>
      </w:r>
    </w:p>
    <w:p w14:paraId="24CCDF80" w14:textId="627AD4FB" w:rsidR="00AE299C" w:rsidRPr="00555137" w:rsidRDefault="00AE299C" w:rsidP="00AE299C">
      <w:pPr>
        <w:keepNext/>
        <w:keepLines/>
        <w:ind w:left="4320"/>
        <w:jc w:val="both"/>
        <w:outlineLvl w:val="0"/>
      </w:pPr>
      <w:r w:rsidRPr="00555137">
        <w:tab/>
        <w:t>BARTON BENSON JONES PLLC</w:t>
      </w:r>
    </w:p>
    <w:p w14:paraId="62A6F65B" w14:textId="64C9B5D1" w:rsidR="00AE299C" w:rsidRPr="00555137" w:rsidRDefault="00AE299C" w:rsidP="00AE299C">
      <w:pPr>
        <w:keepNext/>
        <w:keepLines/>
        <w:ind w:left="4320" w:firstLine="720"/>
        <w:jc w:val="both"/>
      </w:pPr>
      <w:r w:rsidRPr="00555137">
        <w:t>7000 N. MoPac Expwy, Suite 200</w:t>
      </w:r>
    </w:p>
    <w:p w14:paraId="3A45FE7D" w14:textId="18921D04" w:rsidR="00AE299C" w:rsidRPr="00555137" w:rsidRDefault="00AE299C" w:rsidP="00AE299C">
      <w:pPr>
        <w:keepNext/>
        <w:keepLines/>
        <w:ind w:left="4320" w:firstLine="720"/>
        <w:jc w:val="both"/>
      </w:pPr>
      <w:r w:rsidRPr="00555137">
        <w:t>Austin, Texas 78731</w:t>
      </w:r>
    </w:p>
    <w:p w14:paraId="2A40DDCC" w14:textId="05D96735" w:rsidR="00AE299C" w:rsidRPr="00555137" w:rsidRDefault="00AE299C" w:rsidP="00AE299C">
      <w:pPr>
        <w:keepNext/>
        <w:keepLines/>
        <w:ind w:left="4320" w:firstLine="720"/>
        <w:jc w:val="both"/>
      </w:pPr>
      <w:r w:rsidRPr="00555137">
        <w:t xml:space="preserve">(210) 640-9174 </w:t>
      </w:r>
    </w:p>
    <w:p w14:paraId="1589B387" w14:textId="5AF79E2F" w:rsidR="00AE299C" w:rsidRDefault="00AE299C" w:rsidP="00AE299C">
      <w:pPr>
        <w:keepNext/>
        <w:keepLines/>
        <w:ind w:left="4320" w:firstLine="720"/>
        <w:jc w:val="both"/>
      </w:pPr>
      <w:r w:rsidRPr="00555137">
        <w:t>(210) 600-9796</w:t>
      </w:r>
      <w:r w:rsidR="00A50F6F">
        <w:t xml:space="preserve"> (facsimile)</w:t>
      </w:r>
    </w:p>
    <w:p w14:paraId="0274EE63" w14:textId="65865849" w:rsidR="00AE299C" w:rsidRDefault="00CD5589" w:rsidP="00AE299C">
      <w:pPr>
        <w:keepNext/>
        <w:keepLines/>
        <w:ind w:left="4320" w:firstLine="720"/>
        <w:jc w:val="both"/>
        <w:rPr>
          <w:rStyle w:val="Hyperlink"/>
        </w:rPr>
      </w:pPr>
      <w:hyperlink r:id="rId9" w:history="1">
        <w:r w:rsidR="00AE299C" w:rsidRPr="009E3E20">
          <w:rPr>
            <w:rStyle w:val="Hyperlink"/>
          </w:rPr>
          <w:t>hgilbert@bartonbensonjones.com</w:t>
        </w:r>
      </w:hyperlink>
    </w:p>
    <w:p w14:paraId="7F7ED225" w14:textId="33FB65BC" w:rsidR="00AE299C" w:rsidRPr="00555137" w:rsidRDefault="00AE299C" w:rsidP="00AE299C">
      <w:pPr>
        <w:keepNext/>
        <w:keepLines/>
        <w:rPr>
          <w:u w:val="single"/>
        </w:rPr>
      </w:pPr>
      <w:r w:rsidRPr="00555137">
        <w:tab/>
      </w:r>
      <w:r w:rsidRPr="00555137">
        <w:tab/>
      </w:r>
    </w:p>
    <w:p w14:paraId="2A7B7D35" w14:textId="77777777" w:rsidR="00A50F6F" w:rsidRDefault="00A50F6F" w:rsidP="00A50F6F">
      <w:pPr>
        <w:spacing w:line="360" w:lineRule="auto"/>
        <w:rPr>
          <w:b/>
          <w:u w:val="single"/>
        </w:rPr>
      </w:pPr>
    </w:p>
    <w:p w14:paraId="50D61033" w14:textId="77777777" w:rsidR="00A50F6F" w:rsidRDefault="00A50F6F" w:rsidP="00AE299C">
      <w:pPr>
        <w:spacing w:line="360" w:lineRule="auto"/>
        <w:jc w:val="center"/>
        <w:rPr>
          <w:b/>
          <w:u w:val="single"/>
        </w:rPr>
      </w:pPr>
    </w:p>
    <w:p w14:paraId="70F79D3A" w14:textId="77777777" w:rsidR="00A50F6F" w:rsidRDefault="00A50F6F" w:rsidP="00AE299C">
      <w:pPr>
        <w:spacing w:line="360" w:lineRule="auto"/>
        <w:jc w:val="center"/>
        <w:rPr>
          <w:b/>
          <w:u w:val="single"/>
        </w:rPr>
      </w:pPr>
    </w:p>
    <w:p w14:paraId="1B464AEF" w14:textId="44A2FE1B" w:rsidR="00AE299C" w:rsidRDefault="00AE299C" w:rsidP="002D214C">
      <w:pPr>
        <w:autoSpaceDE/>
        <w:autoSpaceDN/>
        <w:adjustRightInd/>
        <w:jc w:val="center"/>
        <w:rPr>
          <w:b/>
          <w:u w:val="single"/>
        </w:rPr>
      </w:pPr>
      <w:r w:rsidRPr="00555137">
        <w:rPr>
          <w:b/>
          <w:u w:val="single"/>
        </w:rPr>
        <w:t>CERTIFICATE OF SERVICE</w:t>
      </w:r>
    </w:p>
    <w:p w14:paraId="707CA331" w14:textId="0888408E" w:rsidR="002D214C" w:rsidRPr="00555137" w:rsidRDefault="002D214C" w:rsidP="002D214C">
      <w:pPr>
        <w:autoSpaceDE/>
        <w:autoSpaceDN/>
        <w:adjustRightInd/>
        <w:jc w:val="center"/>
        <w:rPr>
          <w:b/>
          <w:u w:val="single"/>
        </w:rPr>
      </w:pPr>
    </w:p>
    <w:p w14:paraId="72B57D00" w14:textId="52E3B873" w:rsidR="00AE299C" w:rsidRPr="00555137" w:rsidRDefault="00AE299C" w:rsidP="00AE299C">
      <w:pPr>
        <w:ind w:firstLine="720"/>
        <w:jc w:val="both"/>
      </w:pPr>
      <w:r w:rsidRPr="00555137">
        <w:t>I hereby certify that I have or will serve a true and correct copy of the foregoing document via hand delivery, facsimile, electronic mail, overnight mail, U.S. mail, or Certified Mail Return Receipt Requested on all parties on the</w:t>
      </w:r>
      <w:r w:rsidR="0046055D">
        <w:t xml:space="preserve"> </w:t>
      </w:r>
      <w:r w:rsidR="007A144B">
        <w:t xml:space="preserve">19th </w:t>
      </w:r>
      <w:r w:rsidR="009111F4">
        <w:t>of</w:t>
      </w:r>
      <w:r w:rsidR="00A06BC9">
        <w:t xml:space="preserve"> Ma</w:t>
      </w:r>
      <w:r w:rsidR="003C2310">
        <w:t>r</w:t>
      </w:r>
      <w:r w:rsidR="00A06BC9">
        <w:t>ch</w:t>
      </w:r>
      <w:r w:rsidRPr="00555137">
        <w:t xml:space="preserve"> 202</w:t>
      </w:r>
      <w:r w:rsidR="00A06BC9">
        <w:t>4</w:t>
      </w:r>
      <w:r w:rsidRPr="00555137">
        <w:t>.</w:t>
      </w:r>
    </w:p>
    <w:p w14:paraId="37896276" w14:textId="56DF9AFB" w:rsidR="00AE299C" w:rsidRPr="00555137" w:rsidRDefault="006E007C" w:rsidP="00AE299C">
      <w:pPr>
        <w:spacing w:line="360" w:lineRule="auto"/>
        <w:ind w:firstLine="720"/>
        <w:jc w:val="both"/>
      </w:pPr>
      <w:r w:rsidRPr="00555137">
        <w:rPr>
          <w:noProof/>
        </w:rPr>
        <w:drawing>
          <wp:anchor distT="0" distB="0" distL="0" distR="0" simplePos="0" relativeHeight="251660288" behindDoc="0" locked="0" layoutInCell="1" allowOverlap="1" wp14:anchorId="315B2142" wp14:editId="5CCE4955">
            <wp:simplePos x="0" y="0"/>
            <wp:positionH relativeFrom="margin">
              <wp:posOffset>3108960</wp:posOffset>
            </wp:positionH>
            <wp:positionV relativeFrom="page">
              <wp:posOffset>5741670</wp:posOffset>
            </wp:positionV>
            <wp:extent cx="2428875" cy="598170"/>
            <wp:effectExtent l="0" t="0" r="9525" b="0"/>
            <wp:wrapNone/>
            <wp:docPr id="1" name="image1.png"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439302" name="image1.png" descr="Text, letter&#10;&#10;Description automatically generated"/>
                    <pic:cNvPicPr/>
                  </pic:nvPicPr>
                  <pic:blipFill>
                    <a:blip r:embed="rId8" cstate="print"/>
                    <a:stretch>
                      <a:fillRect/>
                    </a:stretch>
                  </pic:blipFill>
                  <pic:spPr>
                    <a:xfrm>
                      <a:off x="0" y="0"/>
                      <a:ext cx="2428875" cy="598170"/>
                    </a:xfrm>
                    <a:prstGeom prst="rect">
                      <a:avLst/>
                    </a:prstGeom>
                  </pic:spPr>
                </pic:pic>
              </a:graphicData>
            </a:graphic>
            <wp14:sizeRelV relativeFrom="margin">
              <wp14:pctHeight>0</wp14:pctHeight>
            </wp14:sizeRelV>
          </wp:anchor>
        </w:drawing>
      </w:r>
      <w:r w:rsidR="00AE299C" w:rsidRPr="00555137">
        <w:tab/>
      </w:r>
      <w:r w:rsidR="00AE299C" w:rsidRPr="00555137">
        <w:tab/>
      </w:r>
    </w:p>
    <w:p w14:paraId="2C930D47" w14:textId="156DE3F7" w:rsidR="00AE299C" w:rsidRPr="00555137" w:rsidRDefault="00AE299C" w:rsidP="00AE299C">
      <w:pPr>
        <w:spacing w:line="360" w:lineRule="auto"/>
        <w:ind w:left="4320"/>
        <w:rPr>
          <w:noProof/>
        </w:rPr>
      </w:pPr>
    </w:p>
    <w:p w14:paraId="2071306A" w14:textId="6BE2F1EA" w:rsidR="00AE299C" w:rsidRPr="00B07A2B" w:rsidRDefault="00AE299C" w:rsidP="00AE299C">
      <w:pPr>
        <w:spacing w:line="360" w:lineRule="auto"/>
        <w:jc w:val="both"/>
        <w:rPr>
          <w:b/>
          <w:bCs/>
        </w:rPr>
      </w:pPr>
      <w:r>
        <w:tab/>
      </w:r>
      <w:r>
        <w:tab/>
      </w:r>
      <w:r>
        <w:tab/>
      </w:r>
      <w:r>
        <w:tab/>
      </w:r>
      <w:r>
        <w:tab/>
      </w:r>
      <w:r>
        <w:tab/>
      </w:r>
      <w:r>
        <w:tab/>
      </w:r>
      <w:r w:rsidR="009111F4">
        <w:rPr>
          <w:u w:val="single"/>
        </w:rPr>
        <w:t>______________________________</w:t>
      </w:r>
    </w:p>
    <w:p w14:paraId="116E7A33" w14:textId="77114076" w:rsidR="00AE299C" w:rsidRDefault="009111F4" w:rsidP="00E17A28">
      <w:pPr>
        <w:pStyle w:val="BodyText"/>
        <w:spacing w:after="240" w:line="360" w:lineRule="auto"/>
        <w:ind w:left="112" w:right="112" w:firstLine="718"/>
      </w:pPr>
      <w:r>
        <w:tab/>
      </w:r>
      <w:r>
        <w:tab/>
      </w:r>
      <w:r>
        <w:tab/>
      </w:r>
      <w:r>
        <w:tab/>
      </w:r>
      <w:r>
        <w:tab/>
      </w:r>
      <w:r>
        <w:tab/>
        <w:t>Helen S. Gilbert</w:t>
      </w:r>
    </w:p>
    <w:p w14:paraId="594AFF6D" w14:textId="4B4CA722" w:rsidR="009C0DD6" w:rsidRDefault="009C0DD6" w:rsidP="009C0DD6">
      <w:pPr>
        <w:pStyle w:val="Signature"/>
        <w:ind w:left="4320"/>
        <w:jc w:val="both"/>
        <w:rPr>
          <w:snapToGrid w:val="0"/>
        </w:rPr>
      </w:pPr>
    </w:p>
    <w:p w14:paraId="7CFE5F53" w14:textId="3DBDAFED" w:rsidR="00687077" w:rsidRDefault="00687077"/>
    <w:p w14:paraId="5EDE27F4" w14:textId="77777777" w:rsidR="00AA7427" w:rsidRDefault="00AA7427"/>
    <w:p w14:paraId="6A87BB89" w14:textId="77777777" w:rsidR="00AA7427" w:rsidRDefault="00AA7427"/>
    <w:p w14:paraId="4A2E5820" w14:textId="77777777" w:rsidR="00AA7427" w:rsidRDefault="00AA7427"/>
    <w:p w14:paraId="2F464E8A" w14:textId="77777777" w:rsidR="00AA7427" w:rsidRDefault="00AA7427"/>
    <w:p w14:paraId="24061B3D" w14:textId="77777777" w:rsidR="00AA7427" w:rsidRDefault="00AA7427"/>
    <w:p w14:paraId="252D8E09" w14:textId="77777777" w:rsidR="00AA7427" w:rsidRDefault="00AA7427"/>
    <w:p w14:paraId="4E241754" w14:textId="77777777" w:rsidR="00AA7427" w:rsidRDefault="00AA7427"/>
    <w:p w14:paraId="6265F26F" w14:textId="77777777" w:rsidR="00AA7427" w:rsidRDefault="00AA7427"/>
    <w:p w14:paraId="449FE6EF" w14:textId="77777777" w:rsidR="00A50F6F" w:rsidRDefault="00A50F6F"/>
    <w:p w14:paraId="468ECC6F" w14:textId="77777777" w:rsidR="00AA7427" w:rsidRDefault="00AA7427"/>
    <w:p w14:paraId="2795D56E" w14:textId="77777777" w:rsidR="00AA7427" w:rsidRPr="00465CC0" w:rsidRDefault="00AA7427" w:rsidP="00AA7427">
      <w:pPr>
        <w:jc w:val="center"/>
        <w:rPr>
          <w:rFonts w:eastAsia="Times New Roman"/>
          <w:b/>
        </w:rPr>
      </w:pPr>
      <w:r>
        <w:rPr>
          <w:rFonts w:eastAsia="Times New Roman"/>
          <w:b/>
        </w:rPr>
        <w:lastRenderedPageBreak/>
        <w:t>DOCKET NO. 54488</w:t>
      </w:r>
    </w:p>
    <w:p w14:paraId="3A29A57E" w14:textId="77777777" w:rsidR="00AA7427" w:rsidRPr="00465CC0" w:rsidRDefault="00AA7427" w:rsidP="00AA7427">
      <w:pPr>
        <w:jc w:val="both"/>
        <w:rPr>
          <w:rFonts w:eastAsia="Times New Roman"/>
          <w:b/>
        </w:rPr>
      </w:pPr>
    </w:p>
    <w:tbl>
      <w:tblPr>
        <w:tblStyle w:val="TableGrid"/>
        <w:tblW w:w="0" w:type="auto"/>
        <w:tblLook w:val="04A0" w:firstRow="1" w:lastRow="0" w:firstColumn="1" w:lastColumn="0" w:noHBand="0" w:noVBand="1"/>
      </w:tblPr>
      <w:tblGrid>
        <w:gridCol w:w="4510"/>
        <w:gridCol w:w="336"/>
        <w:gridCol w:w="4514"/>
      </w:tblGrid>
      <w:tr w:rsidR="00AA7427" w:rsidRPr="00E2565C" w14:paraId="1897ED36" w14:textId="77777777" w:rsidTr="001923FA">
        <w:tc>
          <w:tcPr>
            <w:tcW w:w="4675" w:type="dxa"/>
            <w:tcBorders>
              <w:top w:val="nil"/>
              <w:left w:val="nil"/>
              <w:bottom w:val="nil"/>
              <w:right w:val="nil"/>
            </w:tcBorders>
          </w:tcPr>
          <w:p w14:paraId="6ABEA604" w14:textId="77777777" w:rsidR="00AA7427" w:rsidRPr="00E2565C" w:rsidRDefault="00AA7427" w:rsidP="001923FA">
            <w:pPr>
              <w:rPr>
                <w:b/>
                <w:bCs/>
              </w:rPr>
            </w:pPr>
            <w:r w:rsidRPr="00E2565C">
              <w:rPr>
                <w:b/>
                <w:bCs/>
              </w:rPr>
              <w:t>APPLICATION OF FOREST GLEN UTILITY COMPANY TO AMEND ITS CERTIFICATE OF CONVENIENCE AND NECESSITY IN MEDINA COUNTY, TEXAS</w:t>
            </w:r>
          </w:p>
          <w:p w14:paraId="2EF3E017" w14:textId="77777777" w:rsidR="00AA7427" w:rsidRPr="00E2565C" w:rsidRDefault="00AA7427" w:rsidP="001923FA"/>
        </w:tc>
        <w:tc>
          <w:tcPr>
            <w:tcW w:w="270" w:type="dxa"/>
            <w:tcBorders>
              <w:top w:val="nil"/>
              <w:left w:val="nil"/>
              <w:bottom w:val="nil"/>
              <w:right w:val="nil"/>
            </w:tcBorders>
          </w:tcPr>
          <w:p w14:paraId="5CE896C3" w14:textId="77777777" w:rsidR="00AA7427" w:rsidRPr="00E2565C" w:rsidRDefault="00AA7427" w:rsidP="001923FA">
            <w:pPr>
              <w:rPr>
                <w:b/>
                <w:bCs/>
              </w:rPr>
            </w:pPr>
            <w:r w:rsidRPr="00E2565C">
              <w:rPr>
                <w:b/>
                <w:bCs/>
              </w:rPr>
              <w:t>§</w:t>
            </w:r>
          </w:p>
          <w:p w14:paraId="61ECB0D2" w14:textId="77777777" w:rsidR="00AA7427" w:rsidRPr="00E2565C" w:rsidRDefault="00AA7427" w:rsidP="001923FA">
            <w:pPr>
              <w:rPr>
                <w:b/>
                <w:bCs/>
              </w:rPr>
            </w:pPr>
            <w:r w:rsidRPr="00E2565C">
              <w:rPr>
                <w:b/>
                <w:bCs/>
              </w:rPr>
              <w:t>§</w:t>
            </w:r>
          </w:p>
          <w:p w14:paraId="50485D67" w14:textId="77777777" w:rsidR="00AA7427" w:rsidRPr="00E2565C" w:rsidRDefault="00AA7427" w:rsidP="001923FA">
            <w:pPr>
              <w:rPr>
                <w:b/>
                <w:bCs/>
              </w:rPr>
            </w:pPr>
            <w:r w:rsidRPr="00E2565C">
              <w:rPr>
                <w:b/>
                <w:bCs/>
              </w:rPr>
              <w:t>§</w:t>
            </w:r>
          </w:p>
          <w:p w14:paraId="03340E97" w14:textId="77777777" w:rsidR="00AA7427" w:rsidRPr="00E2565C" w:rsidRDefault="00AA7427" w:rsidP="001923FA">
            <w:pPr>
              <w:rPr>
                <w:b/>
                <w:bCs/>
              </w:rPr>
            </w:pPr>
            <w:r w:rsidRPr="00E2565C">
              <w:rPr>
                <w:b/>
                <w:bCs/>
              </w:rPr>
              <w:t>§</w:t>
            </w:r>
          </w:p>
          <w:p w14:paraId="7F2065FB" w14:textId="77777777" w:rsidR="00AA7427" w:rsidRPr="00E2565C" w:rsidRDefault="00AA7427" w:rsidP="001923FA">
            <w:pPr>
              <w:rPr>
                <w:b/>
                <w:bCs/>
              </w:rPr>
            </w:pPr>
            <w:r w:rsidRPr="00E2565C">
              <w:rPr>
                <w:b/>
                <w:bCs/>
              </w:rPr>
              <w:t>§</w:t>
            </w:r>
          </w:p>
          <w:p w14:paraId="18F5580F" w14:textId="77777777" w:rsidR="00AA7427" w:rsidRPr="00E2565C" w:rsidRDefault="00AA7427" w:rsidP="001923FA">
            <w:pPr>
              <w:rPr>
                <w:b/>
                <w:bCs/>
              </w:rPr>
            </w:pPr>
          </w:p>
        </w:tc>
        <w:tc>
          <w:tcPr>
            <w:tcW w:w="4705" w:type="dxa"/>
            <w:tcBorders>
              <w:top w:val="nil"/>
              <w:left w:val="nil"/>
              <w:bottom w:val="nil"/>
              <w:right w:val="nil"/>
            </w:tcBorders>
          </w:tcPr>
          <w:p w14:paraId="091623EE" w14:textId="77777777" w:rsidR="00AA7427" w:rsidRPr="00E2565C" w:rsidRDefault="00AA7427" w:rsidP="001923FA">
            <w:pPr>
              <w:jc w:val="right"/>
              <w:rPr>
                <w:b/>
                <w:bCs/>
              </w:rPr>
            </w:pPr>
          </w:p>
          <w:p w14:paraId="316D183C" w14:textId="4418E389" w:rsidR="00AA7427" w:rsidRPr="00E2565C" w:rsidRDefault="00AA7427" w:rsidP="005B1B68">
            <w:pPr>
              <w:jc w:val="center"/>
              <w:rPr>
                <w:b/>
                <w:bCs/>
              </w:rPr>
            </w:pPr>
            <w:r w:rsidRPr="00E2565C">
              <w:rPr>
                <w:b/>
                <w:bCs/>
              </w:rPr>
              <w:t>PUBLIC UTILITY COMISSION</w:t>
            </w:r>
          </w:p>
          <w:p w14:paraId="4147872B" w14:textId="77777777" w:rsidR="00AA7427" w:rsidRPr="00E2565C" w:rsidRDefault="00AA7427" w:rsidP="001923FA">
            <w:pPr>
              <w:jc w:val="right"/>
              <w:rPr>
                <w:b/>
                <w:bCs/>
              </w:rPr>
            </w:pPr>
          </w:p>
          <w:p w14:paraId="7019607F" w14:textId="77777777" w:rsidR="00AA7427" w:rsidRPr="00E2565C" w:rsidRDefault="00AA7427" w:rsidP="005B1B68">
            <w:pPr>
              <w:jc w:val="center"/>
            </w:pPr>
            <w:r w:rsidRPr="00E2565C">
              <w:rPr>
                <w:b/>
                <w:bCs/>
              </w:rPr>
              <w:t>OF TEXAS</w:t>
            </w:r>
          </w:p>
        </w:tc>
      </w:tr>
    </w:tbl>
    <w:p w14:paraId="576C1713" w14:textId="559C7A1C" w:rsidR="00AA7427" w:rsidRDefault="00195084" w:rsidP="00AA7427">
      <w:pPr>
        <w:tabs>
          <w:tab w:val="left" w:pos="4680"/>
        </w:tabs>
        <w:spacing w:line="360" w:lineRule="auto"/>
        <w:jc w:val="center"/>
        <w:rPr>
          <w:rFonts w:eastAsia="Times New Roman"/>
          <w:b/>
          <w:caps/>
          <w:u w:val="single"/>
        </w:rPr>
      </w:pPr>
      <w:r>
        <w:rPr>
          <w:rFonts w:eastAsia="Times New Roman"/>
          <w:b/>
          <w:caps/>
          <w:u w:val="single"/>
        </w:rPr>
        <w:t xml:space="preserve">AMENDED </w:t>
      </w:r>
      <w:r w:rsidR="00AA7427">
        <w:rPr>
          <w:rFonts w:eastAsia="Times New Roman"/>
          <w:b/>
          <w:caps/>
          <w:u w:val="single"/>
        </w:rPr>
        <w:t xml:space="preserve">PROPOSED NOTICE OF APPROVAL </w:t>
      </w:r>
    </w:p>
    <w:p w14:paraId="7F7B63DA" w14:textId="77777777" w:rsidR="00222224" w:rsidRDefault="00222224" w:rsidP="00AA7427">
      <w:pPr>
        <w:tabs>
          <w:tab w:val="left" w:pos="4680"/>
        </w:tabs>
        <w:spacing w:line="360" w:lineRule="auto"/>
        <w:jc w:val="center"/>
        <w:rPr>
          <w:rFonts w:eastAsia="Times New Roman"/>
          <w:b/>
          <w:caps/>
          <w:u w:val="single"/>
        </w:rPr>
      </w:pPr>
    </w:p>
    <w:p w14:paraId="1AA24C94" w14:textId="77777777" w:rsidR="00222224" w:rsidRDefault="00222224" w:rsidP="00E11D84">
      <w:pPr>
        <w:tabs>
          <w:tab w:val="left" w:pos="4680"/>
        </w:tabs>
        <w:spacing w:after="240" w:line="360" w:lineRule="auto"/>
        <w:ind w:firstLine="720"/>
        <w:jc w:val="both"/>
        <w:rPr>
          <w:rFonts w:eastAsia="Times New Roman"/>
          <w:bCs/>
        </w:rPr>
      </w:pPr>
      <w:r>
        <w:rPr>
          <w:rFonts w:eastAsia="Times New Roman"/>
          <w:bCs/>
        </w:rPr>
        <w:t>T</w:t>
      </w:r>
      <w:r w:rsidRPr="00222224">
        <w:rPr>
          <w:rFonts w:eastAsia="Times New Roman"/>
          <w:bCs/>
        </w:rPr>
        <w:t xml:space="preserve">his </w:t>
      </w:r>
      <w:r>
        <w:rPr>
          <w:rFonts w:eastAsia="Times New Roman"/>
          <w:bCs/>
        </w:rPr>
        <w:t>N</w:t>
      </w:r>
      <w:r w:rsidRPr="00222224">
        <w:rPr>
          <w:rFonts w:eastAsia="Times New Roman"/>
          <w:bCs/>
        </w:rPr>
        <w:t xml:space="preserve">otice of </w:t>
      </w:r>
      <w:r>
        <w:rPr>
          <w:rFonts w:eastAsia="Times New Roman"/>
          <w:bCs/>
        </w:rPr>
        <w:t>A</w:t>
      </w:r>
      <w:r w:rsidRPr="00222224">
        <w:rPr>
          <w:rFonts w:eastAsia="Times New Roman"/>
          <w:bCs/>
        </w:rPr>
        <w:t xml:space="preserve">pproval addresses the application of </w:t>
      </w:r>
      <w:r>
        <w:rPr>
          <w:rFonts w:eastAsia="Times New Roman"/>
          <w:bCs/>
        </w:rPr>
        <w:t xml:space="preserve">Forest Glen Utility Company (Forest Glen) </w:t>
      </w:r>
      <w:r w:rsidRPr="00222224">
        <w:rPr>
          <w:rFonts w:eastAsia="Times New Roman"/>
          <w:bCs/>
        </w:rPr>
        <w:t xml:space="preserve">to amend its </w:t>
      </w:r>
      <w:r>
        <w:rPr>
          <w:rFonts w:eastAsia="Times New Roman"/>
          <w:bCs/>
        </w:rPr>
        <w:t>sewer</w:t>
      </w:r>
      <w:r w:rsidRPr="00222224">
        <w:rPr>
          <w:rFonts w:eastAsia="Times New Roman"/>
          <w:bCs/>
        </w:rPr>
        <w:t xml:space="preserve"> certificate of convenience and necessity (</w:t>
      </w:r>
      <w:r>
        <w:rPr>
          <w:rFonts w:eastAsia="Times New Roman"/>
          <w:bCs/>
        </w:rPr>
        <w:t>CCN</w:t>
      </w:r>
      <w:r w:rsidRPr="00222224">
        <w:rPr>
          <w:rFonts w:eastAsia="Times New Roman"/>
          <w:bCs/>
        </w:rPr>
        <w:t xml:space="preserve">) </w:t>
      </w:r>
      <w:r>
        <w:rPr>
          <w:rFonts w:eastAsia="Times New Roman"/>
          <w:bCs/>
        </w:rPr>
        <w:t>N</w:t>
      </w:r>
      <w:r w:rsidRPr="00222224">
        <w:rPr>
          <w:rFonts w:eastAsia="Times New Roman"/>
          <w:bCs/>
        </w:rPr>
        <w:t xml:space="preserve">o. </w:t>
      </w:r>
      <w:r>
        <w:rPr>
          <w:rFonts w:eastAsia="Times New Roman"/>
          <w:bCs/>
        </w:rPr>
        <w:t>21070</w:t>
      </w:r>
      <w:r w:rsidRPr="00222224">
        <w:rPr>
          <w:rFonts w:eastAsia="Times New Roman"/>
          <w:bCs/>
        </w:rPr>
        <w:t xml:space="preserve"> in </w:t>
      </w:r>
      <w:r>
        <w:rPr>
          <w:rFonts w:eastAsia="Times New Roman"/>
          <w:bCs/>
        </w:rPr>
        <w:t>Medina</w:t>
      </w:r>
      <w:r w:rsidRPr="00222224">
        <w:rPr>
          <w:rFonts w:eastAsia="Times New Roman"/>
          <w:bCs/>
        </w:rPr>
        <w:t xml:space="preserve"> </w:t>
      </w:r>
      <w:r>
        <w:rPr>
          <w:rFonts w:eastAsia="Times New Roman"/>
          <w:bCs/>
        </w:rPr>
        <w:t>C</w:t>
      </w:r>
      <w:r w:rsidRPr="00222224">
        <w:rPr>
          <w:rFonts w:eastAsia="Times New Roman"/>
          <w:bCs/>
        </w:rPr>
        <w:t xml:space="preserve">ounty. The </w:t>
      </w:r>
      <w:r>
        <w:rPr>
          <w:rFonts w:eastAsia="Times New Roman"/>
          <w:bCs/>
        </w:rPr>
        <w:t>C</w:t>
      </w:r>
      <w:r w:rsidRPr="00222224">
        <w:rPr>
          <w:rFonts w:eastAsia="Times New Roman"/>
          <w:bCs/>
        </w:rPr>
        <w:t xml:space="preserve">ommission amends </w:t>
      </w:r>
      <w:r>
        <w:rPr>
          <w:rFonts w:eastAsia="Times New Roman"/>
          <w:bCs/>
        </w:rPr>
        <w:t>Forest Glen’</w:t>
      </w:r>
      <w:r w:rsidRPr="00222224">
        <w:rPr>
          <w:rFonts w:eastAsia="Times New Roman"/>
          <w:bCs/>
        </w:rPr>
        <w:t xml:space="preserve">s </w:t>
      </w:r>
      <w:r>
        <w:rPr>
          <w:rFonts w:eastAsia="Times New Roman"/>
          <w:bCs/>
        </w:rPr>
        <w:t>se</w:t>
      </w:r>
      <w:r w:rsidRPr="00222224">
        <w:rPr>
          <w:rFonts w:eastAsia="Times New Roman"/>
          <w:bCs/>
        </w:rPr>
        <w:t>w</w:t>
      </w:r>
      <w:r>
        <w:rPr>
          <w:rFonts w:eastAsia="Times New Roman"/>
          <w:bCs/>
        </w:rPr>
        <w:t>er</w:t>
      </w:r>
      <w:r w:rsidRPr="00222224">
        <w:rPr>
          <w:rFonts w:eastAsia="Times New Roman"/>
          <w:bCs/>
        </w:rPr>
        <w:t xml:space="preserve"> </w:t>
      </w:r>
      <w:r>
        <w:rPr>
          <w:rFonts w:eastAsia="Times New Roman"/>
          <w:bCs/>
        </w:rPr>
        <w:t>CCN</w:t>
      </w:r>
      <w:r w:rsidRPr="00222224">
        <w:rPr>
          <w:rFonts w:eastAsia="Times New Roman"/>
          <w:bCs/>
        </w:rPr>
        <w:t xml:space="preserve"> </w:t>
      </w:r>
      <w:r>
        <w:rPr>
          <w:rFonts w:eastAsia="Times New Roman"/>
          <w:bCs/>
        </w:rPr>
        <w:t>N</w:t>
      </w:r>
      <w:r w:rsidRPr="00222224">
        <w:rPr>
          <w:rFonts w:eastAsia="Times New Roman"/>
          <w:bCs/>
        </w:rPr>
        <w:t xml:space="preserve">o. </w:t>
      </w:r>
      <w:r>
        <w:rPr>
          <w:rFonts w:eastAsia="Times New Roman"/>
          <w:bCs/>
        </w:rPr>
        <w:t>20170</w:t>
      </w:r>
      <w:r w:rsidRPr="00222224">
        <w:rPr>
          <w:rFonts w:eastAsia="Times New Roman"/>
          <w:bCs/>
        </w:rPr>
        <w:t xml:space="preserve"> to include the requested area to the extent provided in this </w:t>
      </w:r>
      <w:r>
        <w:rPr>
          <w:rFonts w:eastAsia="Times New Roman"/>
          <w:bCs/>
        </w:rPr>
        <w:t>N</w:t>
      </w:r>
      <w:r w:rsidRPr="00222224">
        <w:rPr>
          <w:rFonts w:eastAsia="Times New Roman"/>
          <w:bCs/>
        </w:rPr>
        <w:t xml:space="preserve">otice of </w:t>
      </w:r>
      <w:r>
        <w:rPr>
          <w:rFonts w:eastAsia="Times New Roman"/>
          <w:bCs/>
        </w:rPr>
        <w:t>A</w:t>
      </w:r>
      <w:r w:rsidRPr="00222224">
        <w:rPr>
          <w:rFonts w:eastAsia="Times New Roman"/>
          <w:bCs/>
        </w:rPr>
        <w:t xml:space="preserve">pproval. </w:t>
      </w:r>
    </w:p>
    <w:p w14:paraId="152A1442" w14:textId="29A8C051" w:rsidR="00222224" w:rsidRPr="00222224" w:rsidRDefault="00222224" w:rsidP="00E11D84">
      <w:pPr>
        <w:tabs>
          <w:tab w:val="left" w:pos="4680"/>
        </w:tabs>
        <w:spacing w:after="240" w:line="360" w:lineRule="auto"/>
        <w:ind w:firstLine="720"/>
        <w:jc w:val="center"/>
        <w:rPr>
          <w:rFonts w:eastAsia="Times New Roman"/>
          <w:b/>
        </w:rPr>
      </w:pPr>
      <w:r w:rsidRPr="00222224">
        <w:rPr>
          <w:rFonts w:eastAsia="Times New Roman"/>
          <w:b/>
        </w:rPr>
        <w:t>I. Findings of Fact</w:t>
      </w:r>
    </w:p>
    <w:p w14:paraId="4E05864E" w14:textId="77777777" w:rsidR="00222224" w:rsidRDefault="00222224" w:rsidP="00E11D84">
      <w:pPr>
        <w:tabs>
          <w:tab w:val="left" w:pos="4680"/>
        </w:tabs>
        <w:spacing w:after="240" w:line="360" w:lineRule="auto"/>
        <w:ind w:firstLine="720"/>
        <w:jc w:val="both"/>
        <w:rPr>
          <w:rFonts w:eastAsia="Times New Roman"/>
          <w:bCs/>
        </w:rPr>
      </w:pPr>
      <w:r>
        <w:rPr>
          <w:rFonts w:eastAsia="Times New Roman"/>
          <w:bCs/>
        </w:rPr>
        <w:t>T</w:t>
      </w:r>
      <w:r w:rsidRPr="00222224">
        <w:rPr>
          <w:rFonts w:eastAsia="Times New Roman"/>
          <w:bCs/>
        </w:rPr>
        <w:t xml:space="preserve">he </w:t>
      </w:r>
      <w:r>
        <w:rPr>
          <w:rFonts w:eastAsia="Times New Roman"/>
          <w:bCs/>
        </w:rPr>
        <w:t>C</w:t>
      </w:r>
      <w:r w:rsidRPr="00222224">
        <w:rPr>
          <w:rFonts w:eastAsia="Times New Roman"/>
          <w:bCs/>
        </w:rPr>
        <w:t xml:space="preserve">ommission makes the following findings of fact: </w:t>
      </w:r>
    </w:p>
    <w:p w14:paraId="55199E81" w14:textId="77777777" w:rsidR="00222224" w:rsidRPr="00222224" w:rsidRDefault="00222224" w:rsidP="00E11D84">
      <w:pPr>
        <w:tabs>
          <w:tab w:val="left" w:pos="4680"/>
        </w:tabs>
        <w:spacing w:after="240" w:line="360" w:lineRule="auto"/>
        <w:jc w:val="both"/>
        <w:rPr>
          <w:rFonts w:eastAsia="Times New Roman"/>
          <w:b/>
          <w:i/>
          <w:iCs/>
          <w:u w:val="single"/>
        </w:rPr>
      </w:pPr>
      <w:r w:rsidRPr="00222224">
        <w:rPr>
          <w:rFonts w:eastAsia="Times New Roman"/>
          <w:b/>
          <w:i/>
          <w:iCs/>
          <w:u w:val="single"/>
        </w:rPr>
        <w:t xml:space="preserve">Applicant </w:t>
      </w:r>
    </w:p>
    <w:p w14:paraId="4D579DC9" w14:textId="2DFA078C"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1. </w:t>
      </w:r>
      <w:r w:rsidR="0043464B">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is a </w:t>
      </w:r>
      <w:r w:rsidR="0061490C">
        <w:rPr>
          <w:rFonts w:eastAsia="Times New Roman"/>
          <w:bCs/>
        </w:rPr>
        <w:t>T</w:t>
      </w:r>
      <w:r w:rsidRPr="00222224">
        <w:rPr>
          <w:rFonts w:eastAsia="Times New Roman"/>
          <w:bCs/>
        </w:rPr>
        <w:t xml:space="preserve">exas </w:t>
      </w:r>
      <w:r w:rsidR="0061490C">
        <w:rPr>
          <w:rFonts w:eastAsia="Times New Roman"/>
          <w:bCs/>
        </w:rPr>
        <w:t xml:space="preserve">corporation </w:t>
      </w:r>
      <w:r w:rsidRPr="00222224">
        <w:rPr>
          <w:rFonts w:eastAsia="Times New Roman"/>
          <w:bCs/>
        </w:rPr>
        <w:t xml:space="preserve">registered with the </w:t>
      </w:r>
      <w:r w:rsidR="0061490C">
        <w:rPr>
          <w:rFonts w:eastAsia="Times New Roman"/>
          <w:bCs/>
        </w:rPr>
        <w:t>T</w:t>
      </w:r>
      <w:r w:rsidRPr="00222224">
        <w:rPr>
          <w:rFonts w:eastAsia="Times New Roman"/>
          <w:bCs/>
        </w:rPr>
        <w:t xml:space="preserve">exas </w:t>
      </w:r>
      <w:r w:rsidR="0061490C">
        <w:rPr>
          <w:rFonts w:eastAsia="Times New Roman"/>
          <w:bCs/>
        </w:rPr>
        <w:t>S</w:t>
      </w:r>
      <w:r w:rsidRPr="00222224">
        <w:rPr>
          <w:rFonts w:eastAsia="Times New Roman"/>
          <w:bCs/>
        </w:rPr>
        <w:t xml:space="preserve">ecretary of </w:t>
      </w:r>
      <w:r w:rsidR="0061490C">
        <w:rPr>
          <w:rFonts w:eastAsia="Times New Roman"/>
          <w:bCs/>
        </w:rPr>
        <w:t>S</w:t>
      </w:r>
      <w:r w:rsidRPr="00222224">
        <w:rPr>
          <w:rFonts w:eastAsia="Times New Roman"/>
          <w:bCs/>
        </w:rPr>
        <w:t>tate under fil</w:t>
      </w:r>
      <w:r w:rsidR="0061490C">
        <w:rPr>
          <w:rFonts w:eastAsia="Times New Roman"/>
          <w:bCs/>
        </w:rPr>
        <w:t>ing</w:t>
      </w:r>
      <w:r w:rsidRPr="00222224">
        <w:rPr>
          <w:rFonts w:eastAsia="Times New Roman"/>
          <w:bCs/>
        </w:rPr>
        <w:t xml:space="preserve"> number 00</w:t>
      </w:r>
      <w:r w:rsidR="0061490C">
        <w:rPr>
          <w:rFonts w:eastAsia="Times New Roman"/>
          <w:bCs/>
        </w:rPr>
        <w:t>3</w:t>
      </w:r>
      <w:r w:rsidR="003018FA">
        <w:rPr>
          <w:rFonts w:eastAsia="Times New Roman"/>
          <w:bCs/>
        </w:rPr>
        <w:t>0347100</w:t>
      </w:r>
      <w:r w:rsidRPr="00222224">
        <w:rPr>
          <w:rFonts w:eastAsia="Times New Roman"/>
          <w:bCs/>
        </w:rPr>
        <w:t xml:space="preserve">. </w:t>
      </w:r>
    </w:p>
    <w:p w14:paraId="66F99ED5" w14:textId="3F1AB4D2"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2. </w:t>
      </w:r>
      <w:r w:rsidR="0043464B">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w:t>
      </w:r>
      <w:r w:rsidR="003018FA">
        <w:rPr>
          <w:rFonts w:eastAsia="Times New Roman"/>
          <w:bCs/>
        </w:rPr>
        <w:t xml:space="preserve">owns and </w:t>
      </w:r>
      <w:r w:rsidRPr="00222224">
        <w:rPr>
          <w:rFonts w:eastAsia="Times New Roman"/>
          <w:bCs/>
        </w:rPr>
        <w:t>operates</w:t>
      </w:r>
      <w:r w:rsidR="003018FA">
        <w:rPr>
          <w:rFonts w:eastAsia="Times New Roman"/>
          <w:bCs/>
        </w:rPr>
        <w:t xml:space="preserve"> for compensation facilities and equipment for the collection, transportation, treatment, or disposal of treated sewage for the public in Medina County. </w:t>
      </w:r>
    </w:p>
    <w:p w14:paraId="2858F111" w14:textId="4D75224C"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3. </w:t>
      </w:r>
      <w:r w:rsidR="0043464B">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provid</w:t>
      </w:r>
      <w:r w:rsidR="003018FA">
        <w:rPr>
          <w:rFonts w:eastAsia="Times New Roman"/>
          <w:bCs/>
        </w:rPr>
        <w:t>es</w:t>
      </w:r>
      <w:r w:rsidRPr="00222224">
        <w:rPr>
          <w:rFonts w:eastAsia="Times New Roman"/>
          <w:bCs/>
        </w:rPr>
        <w:t xml:space="preserve"> sewer service </w:t>
      </w:r>
      <w:r w:rsidR="003018FA">
        <w:rPr>
          <w:rFonts w:eastAsia="Times New Roman"/>
          <w:bCs/>
        </w:rPr>
        <w:t xml:space="preserve">for compensation to approximately 433 connections under CCN number 21070. </w:t>
      </w:r>
    </w:p>
    <w:p w14:paraId="5A83EC10" w14:textId="77777777" w:rsidR="00222224" w:rsidRPr="00222224" w:rsidRDefault="00222224" w:rsidP="00E11D84">
      <w:pPr>
        <w:tabs>
          <w:tab w:val="left" w:pos="4680"/>
        </w:tabs>
        <w:spacing w:after="240" w:line="360" w:lineRule="auto"/>
        <w:jc w:val="both"/>
        <w:rPr>
          <w:rFonts w:eastAsia="Times New Roman"/>
          <w:b/>
          <w:i/>
          <w:iCs/>
          <w:u w:val="single"/>
        </w:rPr>
      </w:pPr>
      <w:r w:rsidRPr="00222224">
        <w:rPr>
          <w:rFonts w:eastAsia="Times New Roman"/>
          <w:b/>
          <w:i/>
          <w:iCs/>
          <w:u w:val="single"/>
        </w:rPr>
        <w:t xml:space="preserve">Application </w:t>
      </w:r>
    </w:p>
    <w:p w14:paraId="76042458" w14:textId="05A59249"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4. </w:t>
      </w:r>
      <w:r w:rsidR="0043464B">
        <w:rPr>
          <w:rFonts w:eastAsia="Times New Roman"/>
          <w:bCs/>
        </w:rPr>
        <w:t xml:space="preserve"> </w:t>
      </w:r>
      <w:r w:rsidR="00454D71">
        <w:rPr>
          <w:rFonts w:eastAsia="Times New Roman"/>
          <w:bCs/>
        </w:rPr>
        <w:tab/>
      </w:r>
      <w:r w:rsidRPr="00222224">
        <w:rPr>
          <w:rFonts w:eastAsia="Times New Roman"/>
          <w:bCs/>
        </w:rPr>
        <w:t xml:space="preserve">On </w:t>
      </w:r>
      <w:r w:rsidR="003018FA">
        <w:rPr>
          <w:rFonts w:eastAsia="Times New Roman"/>
          <w:bCs/>
        </w:rPr>
        <w:t>December 16 and 19</w:t>
      </w:r>
      <w:r w:rsidRPr="00222224">
        <w:rPr>
          <w:rFonts w:eastAsia="Times New Roman"/>
          <w:bCs/>
        </w:rPr>
        <w:t>,</w:t>
      </w:r>
      <w:r w:rsidR="003018FA">
        <w:rPr>
          <w:rFonts w:eastAsia="Times New Roman"/>
          <w:bCs/>
        </w:rPr>
        <w:t xml:space="preserve"> </w:t>
      </w:r>
      <w:r w:rsidRPr="00222224">
        <w:rPr>
          <w:rFonts w:eastAsia="Times New Roman"/>
          <w:bCs/>
        </w:rPr>
        <w:t>202</w:t>
      </w:r>
      <w:r w:rsidR="003018FA">
        <w:rPr>
          <w:rFonts w:eastAsia="Times New Roman"/>
          <w:bCs/>
        </w:rPr>
        <w:t>2</w:t>
      </w:r>
      <w:r w:rsidRPr="00222224">
        <w:rPr>
          <w:rFonts w:eastAsia="Times New Roman"/>
          <w:bCs/>
        </w:rPr>
        <w:t xml:space="preserve">, </w:t>
      </w:r>
      <w:r w:rsidR="0061490C">
        <w:rPr>
          <w:rFonts w:eastAsia="Times New Roman"/>
          <w:bCs/>
        </w:rPr>
        <w:t>Forest Glen</w:t>
      </w:r>
      <w:r w:rsidRPr="00222224">
        <w:rPr>
          <w:rFonts w:eastAsia="Times New Roman"/>
          <w:bCs/>
        </w:rPr>
        <w:t xml:space="preserve"> filed an application to amend its </w:t>
      </w:r>
      <w:r w:rsidR="003018FA">
        <w:rPr>
          <w:rFonts w:eastAsia="Times New Roman"/>
          <w:bCs/>
        </w:rPr>
        <w:t>sewer CCN</w:t>
      </w:r>
      <w:r w:rsidRPr="00222224">
        <w:rPr>
          <w:rFonts w:eastAsia="Times New Roman"/>
          <w:bCs/>
        </w:rPr>
        <w:t xml:space="preserve"> </w:t>
      </w:r>
      <w:r w:rsidR="003018FA">
        <w:rPr>
          <w:rFonts w:eastAsia="Times New Roman"/>
          <w:bCs/>
        </w:rPr>
        <w:t>N</w:t>
      </w:r>
      <w:r w:rsidRPr="00222224">
        <w:rPr>
          <w:rFonts w:eastAsia="Times New Roman"/>
          <w:bCs/>
        </w:rPr>
        <w:t xml:space="preserve">o. </w:t>
      </w:r>
      <w:r w:rsidR="003018FA">
        <w:rPr>
          <w:rFonts w:eastAsia="Times New Roman"/>
          <w:bCs/>
        </w:rPr>
        <w:t xml:space="preserve">21070 </w:t>
      </w:r>
      <w:r w:rsidRPr="00222224">
        <w:rPr>
          <w:rFonts w:eastAsia="Times New Roman"/>
          <w:bCs/>
        </w:rPr>
        <w:t xml:space="preserve">in </w:t>
      </w:r>
      <w:r w:rsidR="003018FA">
        <w:rPr>
          <w:rFonts w:eastAsia="Times New Roman"/>
          <w:bCs/>
        </w:rPr>
        <w:t>Medina</w:t>
      </w:r>
      <w:r w:rsidRPr="00222224">
        <w:rPr>
          <w:rFonts w:eastAsia="Times New Roman"/>
          <w:bCs/>
        </w:rPr>
        <w:t xml:space="preserve"> </w:t>
      </w:r>
      <w:r w:rsidR="003018FA">
        <w:rPr>
          <w:rFonts w:eastAsia="Times New Roman"/>
          <w:bCs/>
        </w:rPr>
        <w:t>C</w:t>
      </w:r>
      <w:r w:rsidRPr="00222224">
        <w:rPr>
          <w:rFonts w:eastAsia="Times New Roman"/>
          <w:bCs/>
        </w:rPr>
        <w:t xml:space="preserve">ounty. </w:t>
      </w:r>
    </w:p>
    <w:p w14:paraId="665DCDD7" w14:textId="6DF14D1F"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5. </w:t>
      </w:r>
      <w:r w:rsidR="0043464B">
        <w:rPr>
          <w:rFonts w:eastAsia="Times New Roman"/>
          <w:bCs/>
        </w:rPr>
        <w:t xml:space="preserve"> </w:t>
      </w:r>
      <w:r w:rsidR="00454D71">
        <w:rPr>
          <w:rFonts w:eastAsia="Times New Roman"/>
          <w:bCs/>
        </w:rPr>
        <w:tab/>
      </w:r>
      <w:r w:rsidRPr="00222224">
        <w:rPr>
          <w:rFonts w:eastAsia="Times New Roman"/>
          <w:bCs/>
        </w:rPr>
        <w:t>On</w:t>
      </w:r>
      <w:r w:rsidR="006218EC">
        <w:rPr>
          <w:rFonts w:eastAsia="Times New Roman"/>
          <w:bCs/>
        </w:rPr>
        <w:t xml:space="preserve"> </w:t>
      </w:r>
      <w:r w:rsidR="003018FA">
        <w:rPr>
          <w:rFonts w:eastAsiaTheme="minorHAnsi"/>
        </w:rPr>
        <w:t xml:space="preserve">February 16, March 2, March 3, December 11, December 15, and December 18, </w:t>
      </w:r>
      <w:r w:rsidRPr="00222224">
        <w:rPr>
          <w:rFonts w:eastAsia="Times New Roman"/>
          <w:bCs/>
        </w:rPr>
        <w:t xml:space="preserve">2023, </w:t>
      </w:r>
      <w:r w:rsidR="0061490C">
        <w:rPr>
          <w:rFonts w:eastAsia="Times New Roman"/>
          <w:bCs/>
        </w:rPr>
        <w:t>Forest Glen</w:t>
      </w:r>
      <w:r w:rsidRPr="00222224">
        <w:rPr>
          <w:rFonts w:eastAsia="Times New Roman"/>
          <w:bCs/>
        </w:rPr>
        <w:t xml:space="preserve"> filed supplements to the application. </w:t>
      </w:r>
    </w:p>
    <w:p w14:paraId="3ED5CEEC" w14:textId="0FDB8F71"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lastRenderedPageBreak/>
        <w:t xml:space="preserve">6. </w:t>
      </w:r>
      <w:r w:rsidR="0043464B">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s application, as supplemented, seeks to amend its </w:t>
      </w:r>
      <w:r w:rsidR="003018FA">
        <w:rPr>
          <w:rFonts w:eastAsia="Times New Roman"/>
          <w:bCs/>
        </w:rPr>
        <w:t>sewer</w:t>
      </w:r>
      <w:r w:rsidRPr="00222224">
        <w:rPr>
          <w:rFonts w:eastAsia="Times New Roman"/>
          <w:bCs/>
        </w:rPr>
        <w:t xml:space="preserve"> </w:t>
      </w:r>
      <w:r w:rsidR="003018FA">
        <w:rPr>
          <w:rFonts w:eastAsia="Times New Roman"/>
          <w:bCs/>
        </w:rPr>
        <w:t>CCN</w:t>
      </w:r>
      <w:r w:rsidRPr="00222224">
        <w:rPr>
          <w:rFonts w:eastAsia="Times New Roman"/>
          <w:bCs/>
        </w:rPr>
        <w:t xml:space="preserve"> </w:t>
      </w:r>
      <w:r w:rsidR="003018FA">
        <w:rPr>
          <w:rFonts w:eastAsia="Times New Roman"/>
          <w:bCs/>
        </w:rPr>
        <w:t>N</w:t>
      </w:r>
      <w:r w:rsidRPr="00222224">
        <w:rPr>
          <w:rFonts w:eastAsia="Times New Roman"/>
          <w:bCs/>
        </w:rPr>
        <w:t xml:space="preserve">o. </w:t>
      </w:r>
      <w:r w:rsidR="00760E92">
        <w:rPr>
          <w:rFonts w:eastAsia="Times New Roman"/>
          <w:bCs/>
        </w:rPr>
        <w:t>21070</w:t>
      </w:r>
      <w:r w:rsidR="00760E92" w:rsidRPr="00222224">
        <w:rPr>
          <w:rFonts w:eastAsia="Times New Roman"/>
          <w:bCs/>
        </w:rPr>
        <w:t xml:space="preserve"> </w:t>
      </w:r>
      <w:r w:rsidRPr="00222224">
        <w:rPr>
          <w:rFonts w:eastAsia="Times New Roman"/>
          <w:bCs/>
        </w:rPr>
        <w:t xml:space="preserve">to add approximately </w:t>
      </w:r>
      <w:r w:rsidR="003018FA">
        <w:rPr>
          <w:rFonts w:eastAsia="Times New Roman"/>
          <w:bCs/>
        </w:rPr>
        <w:t>1,050.3</w:t>
      </w:r>
      <w:r w:rsidRPr="00222224">
        <w:rPr>
          <w:rFonts w:eastAsia="Times New Roman"/>
          <w:bCs/>
        </w:rPr>
        <w:t xml:space="preserve"> acres of uncertificated area. </w:t>
      </w:r>
    </w:p>
    <w:p w14:paraId="0391FFEB" w14:textId="751AA123"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7. </w:t>
      </w:r>
      <w:r w:rsidR="00454D71">
        <w:rPr>
          <w:rFonts w:eastAsia="Times New Roman"/>
          <w:bCs/>
        </w:rPr>
        <w:tab/>
      </w:r>
      <w:r w:rsidRPr="00222224">
        <w:rPr>
          <w:rFonts w:eastAsia="Times New Roman"/>
          <w:bCs/>
        </w:rPr>
        <w:t xml:space="preserve">The requested area </w:t>
      </w:r>
      <w:r w:rsidR="00510FE8">
        <w:rPr>
          <w:rFonts w:eastAsia="Times New Roman"/>
          <w:bCs/>
        </w:rPr>
        <w:t>is</w:t>
      </w:r>
      <w:r w:rsidRPr="00222224">
        <w:rPr>
          <w:rFonts w:eastAsia="Times New Roman"/>
          <w:bCs/>
        </w:rPr>
        <w:t xml:space="preserve"> </w:t>
      </w:r>
      <w:r w:rsidR="00510FE8">
        <w:rPr>
          <w:rFonts w:eastAsia="Times New Roman"/>
          <w:bCs/>
        </w:rPr>
        <w:t xml:space="preserve">in four </w:t>
      </w:r>
      <w:r w:rsidRPr="00222224">
        <w:rPr>
          <w:rFonts w:eastAsia="Times New Roman"/>
          <w:bCs/>
        </w:rPr>
        <w:t>locat</w:t>
      </w:r>
      <w:r w:rsidR="00510FE8">
        <w:rPr>
          <w:rFonts w:eastAsia="Times New Roman"/>
          <w:bCs/>
        </w:rPr>
        <w:t xml:space="preserve">ions:  Requested Area 1 is approximately 4.6 miles north of downtown Castroville, Texas and is generally bounded on the north by FM 1957; on the east by the intersection of FM 1957 and Stone Loop; on the south by CR 472; and on the west by FM 471.  Requested Area 2 is located approximately 5.7 miles northeast of downtown Castroville, Texas, and is generally bounded on the north by FM 1957; on the east by </w:t>
      </w:r>
      <w:proofErr w:type="spellStart"/>
      <w:r w:rsidR="00510FE8">
        <w:rPr>
          <w:rFonts w:eastAsia="Times New Roman"/>
          <w:bCs/>
        </w:rPr>
        <w:t>Sittre</w:t>
      </w:r>
      <w:proofErr w:type="spellEnd"/>
      <w:r w:rsidR="00510FE8">
        <w:rPr>
          <w:rFonts w:eastAsia="Times New Roman"/>
          <w:bCs/>
        </w:rPr>
        <w:t xml:space="preserve"> Drive; on the south by Renee Creek; and on the west by the intersection of FM 1957 and Stone Loop.  Requested Area 3 is approximately 5.4 miles northeast of downtown Castroville, Texas, and is generally bounded on the north by FM 1957 and </w:t>
      </w:r>
      <w:proofErr w:type="spellStart"/>
      <w:r w:rsidR="00510FE8">
        <w:rPr>
          <w:rFonts w:eastAsia="Times New Roman"/>
          <w:bCs/>
        </w:rPr>
        <w:t>Potranco</w:t>
      </w:r>
      <w:proofErr w:type="spellEnd"/>
      <w:r w:rsidR="00510FE8">
        <w:rPr>
          <w:rFonts w:eastAsia="Times New Roman"/>
          <w:bCs/>
        </w:rPr>
        <w:t xml:space="preserve"> Road; on the east by the intersection of FM 1957 and CR 388; and on the south by Big Bend Path; and on the west by Barden Parkway.  Requested Area 4 is located approximately 4.1 miles northeast of Castroville, Texas, and is generally bounded on the north by Big Bend Path; on the east by the county line of Medina and Bexar counties; on the south by a parallel line east of the intersection of FM 471 and CR 473; and on the west by FM 471.</w:t>
      </w:r>
    </w:p>
    <w:p w14:paraId="6D3BD1C6" w14:textId="3DD13B5E"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8. </w:t>
      </w:r>
      <w:r w:rsidR="0043464B">
        <w:rPr>
          <w:rFonts w:eastAsia="Times New Roman"/>
          <w:bCs/>
        </w:rPr>
        <w:t xml:space="preserve"> </w:t>
      </w:r>
      <w:r w:rsidR="00454D71">
        <w:rPr>
          <w:rFonts w:eastAsia="Times New Roman"/>
          <w:bCs/>
        </w:rPr>
        <w:tab/>
      </w:r>
      <w:r w:rsidRPr="00222224">
        <w:rPr>
          <w:rFonts w:eastAsia="Times New Roman"/>
          <w:bCs/>
        </w:rPr>
        <w:t xml:space="preserve">In </w:t>
      </w:r>
      <w:r w:rsidR="00FF145A">
        <w:rPr>
          <w:rFonts w:eastAsia="Times New Roman"/>
          <w:bCs/>
        </w:rPr>
        <w:t>O</w:t>
      </w:r>
      <w:r w:rsidRPr="00222224">
        <w:rPr>
          <w:rFonts w:eastAsia="Times New Roman"/>
          <w:bCs/>
        </w:rPr>
        <w:t xml:space="preserve">rder </w:t>
      </w:r>
      <w:r w:rsidR="00FF145A">
        <w:rPr>
          <w:rFonts w:eastAsia="Times New Roman"/>
          <w:bCs/>
        </w:rPr>
        <w:t>N</w:t>
      </w:r>
      <w:r w:rsidRPr="00222224">
        <w:rPr>
          <w:rFonts w:eastAsia="Times New Roman"/>
          <w:bCs/>
        </w:rPr>
        <w:t xml:space="preserve">o. </w:t>
      </w:r>
      <w:r w:rsidR="00FF145A">
        <w:rPr>
          <w:rFonts w:eastAsia="Times New Roman"/>
          <w:bCs/>
        </w:rPr>
        <w:t>3</w:t>
      </w:r>
      <w:r w:rsidRPr="00222224">
        <w:rPr>
          <w:rFonts w:eastAsia="Times New Roman"/>
          <w:bCs/>
        </w:rPr>
        <w:t xml:space="preserve"> filed on </w:t>
      </w:r>
      <w:r w:rsidR="00FF145A">
        <w:rPr>
          <w:rFonts w:eastAsia="Times New Roman"/>
          <w:bCs/>
        </w:rPr>
        <w:t xml:space="preserve">March 20, </w:t>
      </w:r>
      <w:r w:rsidRPr="00222224">
        <w:rPr>
          <w:rFonts w:eastAsia="Times New Roman"/>
          <w:bCs/>
        </w:rPr>
        <w:t>2023</w:t>
      </w:r>
      <w:r w:rsidR="00E11D84">
        <w:rPr>
          <w:rFonts w:eastAsia="Times New Roman"/>
          <w:bCs/>
        </w:rPr>
        <w:t>,</w:t>
      </w:r>
      <w:r w:rsidRPr="00222224">
        <w:rPr>
          <w:rFonts w:eastAsia="Times New Roman"/>
          <w:bCs/>
        </w:rPr>
        <w:t xml:space="preserve"> the </w:t>
      </w:r>
      <w:r w:rsidR="00FF145A">
        <w:rPr>
          <w:rFonts w:eastAsia="Times New Roman"/>
          <w:bCs/>
        </w:rPr>
        <w:t>A</w:t>
      </w:r>
      <w:r w:rsidRPr="00222224">
        <w:rPr>
          <w:rFonts w:eastAsia="Times New Roman"/>
          <w:bCs/>
        </w:rPr>
        <w:t xml:space="preserve">dministrative </w:t>
      </w:r>
      <w:r w:rsidR="00FF145A">
        <w:rPr>
          <w:rFonts w:eastAsia="Times New Roman"/>
          <w:bCs/>
        </w:rPr>
        <w:t>L</w:t>
      </w:r>
      <w:r w:rsidRPr="00222224">
        <w:rPr>
          <w:rFonts w:eastAsia="Times New Roman"/>
          <w:bCs/>
        </w:rPr>
        <w:t xml:space="preserve">aw </w:t>
      </w:r>
      <w:r w:rsidR="00FF145A">
        <w:rPr>
          <w:rFonts w:eastAsia="Times New Roman"/>
          <w:bCs/>
        </w:rPr>
        <w:t>J</w:t>
      </w:r>
      <w:r w:rsidRPr="00222224">
        <w:rPr>
          <w:rFonts w:eastAsia="Times New Roman"/>
          <w:bCs/>
        </w:rPr>
        <w:t>udge (</w:t>
      </w:r>
      <w:r w:rsidR="00FF145A">
        <w:rPr>
          <w:rFonts w:eastAsia="Times New Roman"/>
          <w:bCs/>
        </w:rPr>
        <w:t>ALJ</w:t>
      </w:r>
      <w:r w:rsidRPr="00222224">
        <w:rPr>
          <w:rFonts w:eastAsia="Times New Roman"/>
          <w:bCs/>
        </w:rPr>
        <w:t xml:space="preserve">) found the application administratively complete. </w:t>
      </w:r>
    </w:p>
    <w:p w14:paraId="283C831B" w14:textId="77777777" w:rsidR="00222224" w:rsidRPr="00222224" w:rsidRDefault="00222224" w:rsidP="00E11D84">
      <w:pPr>
        <w:tabs>
          <w:tab w:val="left" w:pos="4680"/>
        </w:tabs>
        <w:spacing w:after="240" w:line="360" w:lineRule="auto"/>
        <w:jc w:val="both"/>
        <w:rPr>
          <w:rFonts w:eastAsia="Times New Roman"/>
          <w:b/>
          <w:i/>
          <w:iCs/>
          <w:u w:val="single"/>
        </w:rPr>
      </w:pPr>
      <w:r w:rsidRPr="00222224">
        <w:rPr>
          <w:rFonts w:eastAsia="Times New Roman"/>
          <w:b/>
          <w:i/>
          <w:iCs/>
          <w:u w:val="single"/>
        </w:rPr>
        <w:t xml:space="preserve">Notice </w:t>
      </w:r>
    </w:p>
    <w:p w14:paraId="6D035829" w14:textId="44980A92" w:rsidR="00FF145A"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9. </w:t>
      </w:r>
      <w:r w:rsidR="0043464B">
        <w:rPr>
          <w:rFonts w:eastAsia="Times New Roman"/>
          <w:bCs/>
        </w:rPr>
        <w:t xml:space="preserve"> </w:t>
      </w:r>
      <w:r w:rsidR="00454D71">
        <w:rPr>
          <w:rFonts w:eastAsia="Times New Roman"/>
          <w:bCs/>
        </w:rPr>
        <w:tab/>
      </w:r>
      <w:r w:rsidRPr="00222224">
        <w:rPr>
          <w:rFonts w:eastAsia="Times New Roman"/>
          <w:bCs/>
        </w:rPr>
        <w:t xml:space="preserve">On </w:t>
      </w:r>
      <w:r w:rsidR="00FF145A">
        <w:rPr>
          <w:rFonts w:eastAsia="Times New Roman"/>
          <w:bCs/>
        </w:rPr>
        <w:t>April 20,</w:t>
      </w:r>
      <w:r w:rsidRPr="00222224">
        <w:rPr>
          <w:rFonts w:eastAsia="Times New Roman"/>
          <w:bCs/>
        </w:rPr>
        <w:t xml:space="preserve"> 2023, </w:t>
      </w:r>
      <w:r w:rsidR="0061490C">
        <w:rPr>
          <w:rFonts w:eastAsia="Times New Roman"/>
          <w:bCs/>
        </w:rPr>
        <w:t>Forest Glen</w:t>
      </w:r>
      <w:r w:rsidRPr="00222224">
        <w:rPr>
          <w:rFonts w:eastAsia="Times New Roman"/>
          <w:bCs/>
        </w:rPr>
        <w:t xml:space="preserve"> filed the affidavit of </w:t>
      </w:r>
      <w:r w:rsidR="00FF145A">
        <w:rPr>
          <w:rFonts w:eastAsia="Times New Roman"/>
          <w:bCs/>
        </w:rPr>
        <w:t xml:space="preserve">Mia </w:t>
      </w:r>
      <w:proofErr w:type="spellStart"/>
      <w:r w:rsidR="00FF145A">
        <w:rPr>
          <w:rFonts w:eastAsia="Times New Roman"/>
          <w:bCs/>
        </w:rPr>
        <w:t>Natalino</w:t>
      </w:r>
      <w:proofErr w:type="spellEnd"/>
      <w:r w:rsidR="00FF145A">
        <w:rPr>
          <w:rFonts w:eastAsia="Times New Roman"/>
          <w:bCs/>
        </w:rPr>
        <w:t>, P.E.</w:t>
      </w:r>
      <w:r w:rsidRPr="00222224">
        <w:rPr>
          <w:rFonts w:eastAsia="Times New Roman"/>
          <w:bCs/>
        </w:rPr>
        <w:t xml:space="preserve">, authorized representative of </w:t>
      </w:r>
      <w:r w:rsidR="0061490C">
        <w:rPr>
          <w:rFonts w:eastAsia="Times New Roman"/>
          <w:bCs/>
        </w:rPr>
        <w:t>Forest Glen</w:t>
      </w:r>
      <w:r w:rsidRPr="00222224">
        <w:rPr>
          <w:rFonts w:eastAsia="Times New Roman"/>
          <w:bCs/>
        </w:rPr>
        <w:t xml:space="preserve">, attesting that notice was mailed to neighboring utilities, county authorities, municipalities, and affected parties on </w:t>
      </w:r>
      <w:r w:rsidR="00FF145A">
        <w:rPr>
          <w:rFonts w:eastAsia="Times New Roman"/>
          <w:bCs/>
        </w:rPr>
        <w:t>March 30 and April 4,</w:t>
      </w:r>
      <w:r w:rsidRPr="00222224">
        <w:rPr>
          <w:rFonts w:eastAsia="Times New Roman"/>
          <w:bCs/>
        </w:rPr>
        <w:t xml:space="preserve"> 202</w:t>
      </w:r>
      <w:r w:rsidR="00FF145A">
        <w:rPr>
          <w:rFonts w:eastAsia="Times New Roman"/>
          <w:bCs/>
        </w:rPr>
        <w:t>3</w:t>
      </w:r>
      <w:r w:rsidRPr="00222224">
        <w:rPr>
          <w:rFonts w:eastAsia="Times New Roman"/>
          <w:bCs/>
        </w:rPr>
        <w:t xml:space="preserve">. </w:t>
      </w:r>
    </w:p>
    <w:p w14:paraId="68078293" w14:textId="3ED79E71" w:rsidR="00A77489"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10. </w:t>
      </w:r>
      <w:r w:rsidR="0043464B">
        <w:rPr>
          <w:rFonts w:eastAsia="Times New Roman"/>
          <w:bCs/>
        </w:rPr>
        <w:t xml:space="preserve"> </w:t>
      </w:r>
      <w:r w:rsidR="00454D71">
        <w:rPr>
          <w:rFonts w:eastAsia="Times New Roman"/>
          <w:bCs/>
        </w:rPr>
        <w:tab/>
      </w:r>
      <w:r w:rsidRPr="00222224">
        <w:rPr>
          <w:rFonts w:eastAsia="Times New Roman"/>
          <w:bCs/>
        </w:rPr>
        <w:t xml:space="preserve">On </w:t>
      </w:r>
      <w:r w:rsidR="00FF145A">
        <w:rPr>
          <w:rFonts w:eastAsia="Times New Roman"/>
          <w:bCs/>
        </w:rPr>
        <w:t xml:space="preserve">April </w:t>
      </w:r>
      <w:r w:rsidRPr="00222224">
        <w:rPr>
          <w:rFonts w:eastAsia="Times New Roman"/>
          <w:bCs/>
        </w:rPr>
        <w:t>2</w:t>
      </w:r>
      <w:r w:rsidR="00FF145A">
        <w:rPr>
          <w:rFonts w:eastAsia="Times New Roman"/>
          <w:bCs/>
        </w:rPr>
        <w:t>0</w:t>
      </w:r>
      <w:r w:rsidRPr="00222224">
        <w:rPr>
          <w:rFonts w:eastAsia="Times New Roman"/>
          <w:bCs/>
        </w:rPr>
        <w:t>,</w:t>
      </w:r>
      <w:r w:rsidR="00FF145A">
        <w:rPr>
          <w:rFonts w:eastAsia="Times New Roman"/>
          <w:bCs/>
        </w:rPr>
        <w:t xml:space="preserve"> </w:t>
      </w:r>
      <w:r w:rsidRPr="00222224">
        <w:rPr>
          <w:rFonts w:eastAsia="Times New Roman"/>
          <w:bCs/>
        </w:rPr>
        <w:t xml:space="preserve">2023, </w:t>
      </w:r>
      <w:r w:rsidR="0061490C">
        <w:rPr>
          <w:rFonts w:eastAsia="Times New Roman"/>
          <w:bCs/>
        </w:rPr>
        <w:t>Forest Glen</w:t>
      </w:r>
      <w:r w:rsidRPr="00222224">
        <w:rPr>
          <w:rFonts w:eastAsia="Times New Roman"/>
          <w:bCs/>
        </w:rPr>
        <w:t xml:space="preserve"> also filed a publisher's affidavit attesting to the publication of notice in the </w:t>
      </w:r>
      <w:r w:rsidR="00FF145A">
        <w:rPr>
          <w:rFonts w:eastAsia="Times New Roman"/>
          <w:bCs/>
        </w:rPr>
        <w:t>Hondo Anvil</w:t>
      </w:r>
      <w:r w:rsidR="00A77489">
        <w:rPr>
          <w:rFonts w:eastAsia="Times New Roman"/>
          <w:bCs/>
        </w:rPr>
        <w:t xml:space="preserve"> Herald</w:t>
      </w:r>
      <w:r w:rsidRPr="00222224">
        <w:rPr>
          <w:rFonts w:eastAsia="Times New Roman"/>
          <w:bCs/>
        </w:rPr>
        <w:t xml:space="preserve">, a newspaper of general circulation in </w:t>
      </w:r>
      <w:r w:rsidR="00FF145A">
        <w:rPr>
          <w:rFonts w:eastAsia="Times New Roman"/>
          <w:bCs/>
        </w:rPr>
        <w:t>Medina C</w:t>
      </w:r>
      <w:r w:rsidRPr="00222224">
        <w:rPr>
          <w:rFonts w:eastAsia="Times New Roman"/>
          <w:bCs/>
        </w:rPr>
        <w:t xml:space="preserve">ounty, on </w:t>
      </w:r>
      <w:r w:rsidR="00FF145A">
        <w:rPr>
          <w:rFonts w:eastAsia="Times New Roman"/>
          <w:bCs/>
        </w:rPr>
        <w:t xml:space="preserve">March </w:t>
      </w:r>
      <w:r w:rsidRPr="00222224">
        <w:rPr>
          <w:rFonts w:eastAsia="Times New Roman"/>
          <w:bCs/>
        </w:rPr>
        <w:t>3</w:t>
      </w:r>
      <w:r w:rsidR="00FF145A">
        <w:rPr>
          <w:rFonts w:eastAsia="Times New Roman"/>
          <w:bCs/>
        </w:rPr>
        <w:t>0</w:t>
      </w:r>
      <w:r w:rsidRPr="00222224">
        <w:rPr>
          <w:rFonts w:eastAsia="Times New Roman"/>
          <w:bCs/>
        </w:rPr>
        <w:t xml:space="preserve"> and </w:t>
      </w:r>
      <w:r w:rsidR="00FF145A">
        <w:rPr>
          <w:rFonts w:eastAsia="Times New Roman"/>
          <w:bCs/>
        </w:rPr>
        <w:t>April 6</w:t>
      </w:r>
      <w:r w:rsidRPr="00222224">
        <w:rPr>
          <w:rFonts w:eastAsia="Times New Roman"/>
          <w:bCs/>
        </w:rPr>
        <w:t xml:space="preserve">, 2023. </w:t>
      </w:r>
    </w:p>
    <w:p w14:paraId="64AC8536" w14:textId="58E27DC4" w:rsidR="00A77489"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11.</w:t>
      </w:r>
      <w:r w:rsidR="00A77489">
        <w:rPr>
          <w:rFonts w:eastAsia="Times New Roman"/>
          <w:bCs/>
        </w:rPr>
        <w:t xml:space="preserve"> </w:t>
      </w:r>
      <w:r w:rsidR="0043464B">
        <w:rPr>
          <w:rFonts w:eastAsia="Times New Roman"/>
          <w:bCs/>
        </w:rPr>
        <w:t xml:space="preserve"> </w:t>
      </w:r>
      <w:r w:rsidR="00454D71">
        <w:rPr>
          <w:rFonts w:eastAsia="Times New Roman"/>
          <w:bCs/>
        </w:rPr>
        <w:tab/>
      </w:r>
      <w:r w:rsidR="00A77489">
        <w:rPr>
          <w:rFonts w:eastAsia="Times New Roman"/>
          <w:bCs/>
        </w:rPr>
        <w:t xml:space="preserve">On May 30, 2023, Forest Glen filed an additional affidavit of Mia </w:t>
      </w:r>
      <w:proofErr w:type="spellStart"/>
      <w:r w:rsidR="00A77489">
        <w:rPr>
          <w:rFonts w:eastAsia="Times New Roman"/>
          <w:bCs/>
        </w:rPr>
        <w:t>Natalino</w:t>
      </w:r>
      <w:proofErr w:type="spellEnd"/>
      <w:r w:rsidR="00A77489">
        <w:rPr>
          <w:rFonts w:eastAsia="Times New Roman"/>
          <w:bCs/>
        </w:rPr>
        <w:t xml:space="preserve">, P.E., authorized representative of Forest Glen, attesting that the mailed notice of March 30 and </w:t>
      </w:r>
      <w:r w:rsidR="00A77489">
        <w:rPr>
          <w:rFonts w:eastAsia="Times New Roman"/>
          <w:bCs/>
        </w:rPr>
        <w:lastRenderedPageBreak/>
        <w:t xml:space="preserve">April 4, 2023 included </w:t>
      </w:r>
      <w:r w:rsidR="00A77489" w:rsidRPr="00A77489">
        <w:rPr>
          <w:rFonts w:eastAsia="Times New Roman"/>
          <w:bCs/>
        </w:rPr>
        <w:t>each owner of at 25 acres of land wholly or partially included in the proposed area of the CCN</w:t>
      </w:r>
      <w:r w:rsidR="00A77489">
        <w:rPr>
          <w:rFonts w:eastAsia="Times New Roman"/>
          <w:bCs/>
        </w:rPr>
        <w:t>.</w:t>
      </w:r>
    </w:p>
    <w:p w14:paraId="6E310C86" w14:textId="4E2B0AF5" w:rsidR="00A77489" w:rsidRDefault="00A77489" w:rsidP="00454D71">
      <w:pPr>
        <w:tabs>
          <w:tab w:val="left" w:pos="4680"/>
        </w:tabs>
        <w:spacing w:after="240" w:line="360" w:lineRule="auto"/>
        <w:ind w:left="720" w:hanging="720"/>
        <w:jc w:val="both"/>
        <w:rPr>
          <w:rFonts w:eastAsia="Times New Roman"/>
          <w:bCs/>
        </w:rPr>
      </w:pPr>
      <w:r>
        <w:rPr>
          <w:rFonts w:eastAsia="Times New Roman"/>
          <w:bCs/>
        </w:rPr>
        <w:t xml:space="preserve">12.  </w:t>
      </w:r>
      <w:r w:rsidR="00454D71">
        <w:rPr>
          <w:rFonts w:eastAsia="Times New Roman"/>
          <w:bCs/>
        </w:rPr>
        <w:tab/>
      </w:r>
      <w:r>
        <w:rPr>
          <w:rFonts w:eastAsia="Times New Roman"/>
          <w:bCs/>
        </w:rPr>
        <w:t>On August 28, 2023, Forest Glen filed a publisher’s affidavit attesting to the republication of notice in the Hondo Anvil Herald on August 3 and 10, 2023.</w:t>
      </w:r>
    </w:p>
    <w:p w14:paraId="12DDD3F7" w14:textId="19A4B9AC" w:rsidR="00A33230" w:rsidRDefault="00A77489" w:rsidP="00454D71">
      <w:pPr>
        <w:tabs>
          <w:tab w:val="left" w:pos="4680"/>
        </w:tabs>
        <w:spacing w:after="240" w:line="360" w:lineRule="auto"/>
        <w:ind w:left="720" w:hanging="720"/>
        <w:jc w:val="both"/>
        <w:rPr>
          <w:rFonts w:eastAsia="Times New Roman"/>
          <w:bCs/>
        </w:rPr>
      </w:pPr>
      <w:r>
        <w:rPr>
          <w:rFonts w:eastAsia="Times New Roman"/>
          <w:bCs/>
        </w:rPr>
        <w:t xml:space="preserve">13.  </w:t>
      </w:r>
      <w:r w:rsidR="00454D71">
        <w:rPr>
          <w:rFonts w:eastAsia="Times New Roman"/>
          <w:bCs/>
        </w:rPr>
        <w:tab/>
      </w:r>
      <w:r>
        <w:rPr>
          <w:rFonts w:eastAsia="Times New Roman"/>
          <w:bCs/>
        </w:rPr>
        <w:t xml:space="preserve">On October 4, 2023, Forest Glen filed the affidavit of Mia </w:t>
      </w:r>
      <w:proofErr w:type="spellStart"/>
      <w:r>
        <w:rPr>
          <w:rFonts w:eastAsia="Times New Roman"/>
          <w:bCs/>
        </w:rPr>
        <w:t>Natalino</w:t>
      </w:r>
      <w:proofErr w:type="spellEnd"/>
      <w:r>
        <w:rPr>
          <w:rFonts w:eastAsia="Times New Roman"/>
          <w:bCs/>
        </w:rPr>
        <w:t xml:space="preserve">, P.E., </w:t>
      </w:r>
      <w:r w:rsidRPr="00222224">
        <w:rPr>
          <w:rFonts w:eastAsia="Times New Roman"/>
          <w:bCs/>
        </w:rPr>
        <w:t xml:space="preserve">authorized representative of </w:t>
      </w:r>
      <w:r>
        <w:rPr>
          <w:rFonts w:eastAsia="Times New Roman"/>
          <w:bCs/>
        </w:rPr>
        <w:t>Forest Glen</w:t>
      </w:r>
      <w:r w:rsidRPr="00222224">
        <w:rPr>
          <w:rFonts w:eastAsia="Times New Roman"/>
          <w:bCs/>
        </w:rPr>
        <w:t>, attesting that</w:t>
      </w:r>
      <w:r>
        <w:rPr>
          <w:rFonts w:eastAsia="Times New Roman"/>
          <w:bCs/>
        </w:rPr>
        <w:t xml:space="preserve"> a second</w:t>
      </w:r>
      <w:r w:rsidRPr="00222224">
        <w:rPr>
          <w:rFonts w:eastAsia="Times New Roman"/>
          <w:bCs/>
        </w:rPr>
        <w:t xml:space="preserve"> notice was mailed</w:t>
      </w:r>
      <w:r w:rsidRPr="00A77489">
        <w:rPr>
          <w:rFonts w:eastAsia="Times New Roman"/>
          <w:bCs/>
        </w:rPr>
        <w:t xml:space="preserve"> </w:t>
      </w:r>
      <w:r w:rsidRPr="00222224">
        <w:rPr>
          <w:rFonts w:eastAsia="Times New Roman"/>
          <w:bCs/>
        </w:rPr>
        <w:t>to neighboring utilities, county authorities, municipalities, and affected parties</w:t>
      </w:r>
      <w:r w:rsidR="00A33230">
        <w:rPr>
          <w:rFonts w:eastAsia="Times New Roman"/>
          <w:bCs/>
        </w:rPr>
        <w:t xml:space="preserve"> (including</w:t>
      </w:r>
      <w:r w:rsidRPr="00222224">
        <w:rPr>
          <w:rFonts w:eastAsia="Times New Roman"/>
          <w:bCs/>
        </w:rPr>
        <w:t xml:space="preserve"> </w:t>
      </w:r>
      <w:r w:rsidR="00A33230" w:rsidRPr="00A77489">
        <w:rPr>
          <w:rFonts w:eastAsia="Times New Roman"/>
          <w:bCs/>
        </w:rPr>
        <w:t>each owner of at 25 acres of land wholly or partially included in the proposed area of the CCN</w:t>
      </w:r>
      <w:r w:rsidR="00A33230">
        <w:rPr>
          <w:rFonts w:eastAsia="Times New Roman"/>
          <w:bCs/>
        </w:rPr>
        <w:t>) to account for revision to</w:t>
      </w:r>
      <w:r w:rsidR="0043464B">
        <w:rPr>
          <w:rFonts w:eastAsia="Times New Roman"/>
          <w:bCs/>
        </w:rPr>
        <w:t xml:space="preserve"> map</w:t>
      </w:r>
      <w:r w:rsidR="00A33230">
        <w:rPr>
          <w:rFonts w:eastAsia="Times New Roman"/>
          <w:bCs/>
        </w:rPr>
        <w:t>s on September 19, 2023.</w:t>
      </w:r>
    </w:p>
    <w:p w14:paraId="7FAA3ABE" w14:textId="77F317D9" w:rsidR="00222224" w:rsidRDefault="00A33230" w:rsidP="00454D71">
      <w:pPr>
        <w:tabs>
          <w:tab w:val="left" w:pos="4680"/>
        </w:tabs>
        <w:spacing w:after="240" w:line="360" w:lineRule="auto"/>
        <w:ind w:left="720" w:hanging="720"/>
        <w:jc w:val="both"/>
        <w:rPr>
          <w:rFonts w:eastAsia="Times New Roman"/>
          <w:bCs/>
        </w:rPr>
      </w:pPr>
      <w:r>
        <w:rPr>
          <w:rFonts w:eastAsia="Times New Roman"/>
          <w:bCs/>
        </w:rPr>
        <w:t xml:space="preserve">14.  </w:t>
      </w:r>
      <w:r w:rsidR="00454D71">
        <w:rPr>
          <w:rFonts w:eastAsia="Times New Roman"/>
          <w:bCs/>
        </w:rPr>
        <w:tab/>
      </w:r>
      <w:r w:rsidR="00222224" w:rsidRPr="00222224">
        <w:rPr>
          <w:rFonts w:eastAsia="Times New Roman"/>
          <w:bCs/>
        </w:rPr>
        <w:t xml:space="preserve">In </w:t>
      </w:r>
      <w:r>
        <w:rPr>
          <w:rFonts w:eastAsia="Times New Roman"/>
          <w:bCs/>
        </w:rPr>
        <w:t>O</w:t>
      </w:r>
      <w:r w:rsidR="00222224" w:rsidRPr="00222224">
        <w:rPr>
          <w:rFonts w:eastAsia="Times New Roman"/>
          <w:bCs/>
        </w:rPr>
        <w:t xml:space="preserve">rder </w:t>
      </w:r>
      <w:r>
        <w:rPr>
          <w:rFonts w:eastAsia="Times New Roman"/>
          <w:bCs/>
        </w:rPr>
        <w:t>N</w:t>
      </w:r>
      <w:r w:rsidR="00222224" w:rsidRPr="00222224">
        <w:rPr>
          <w:rFonts w:eastAsia="Times New Roman"/>
          <w:bCs/>
        </w:rPr>
        <w:t xml:space="preserve">o. </w:t>
      </w:r>
      <w:r>
        <w:rPr>
          <w:rFonts w:eastAsia="Times New Roman"/>
          <w:bCs/>
        </w:rPr>
        <w:t>9</w:t>
      </w:r>
      <w:r w:rsidR="00222224" w:rsidRPr="00222224">
        <w:rPr>
          <w:rFonts w:eastAsia="Times New Roman"/>
          <w:bCs/>
        </w:rPr>
        <w:t xml:space="preserve">, filed on </w:t>
      </w:r>
      <w:r>
        <w:rPr>
          <w:rFonts w:eastAsia="Times New Roman"/>
          <w:bCs/>
        </w:rPr>
        <w:t>October 9</w:t>
      </w:r>
      <w:r w:rsidR="00222224" w:rsidRPr="00222224">
        <w:rPr>
          <w:rFonts w:eastAsia="Times New Roman"/>
          <w:bCs/>
        </w:rPr>
        <w:t xml:space="preserve">, 2023, the </w:t>
      </w:r>
      <w:r>
        <w:rPr>
          <w:rFonts w:eastAsia="Times New Roman"/>
          <w:bCs/>
        </w:rPr>
        <w:t>ALJ</w:t>
      </w:r>
      <w:r w:rsidR="00222224" w:rsidRPr="00222224">
        <w:rPr>
          <w:rFonts w:eastAsia="Times New Roman"/>
          <w:bCs/>
        </w:rPr>
        <w:t xml:space="preserve"> found the notice sufficient. </w:t>
      </w:r>
    </w:p>
    <w:p w14:paraId="51C6B41C" w14:textId="4FB770B9" w:rsidR="00222224" w:rsidRPr="00222224" w:rsidRDefault="00222224" w:rsidP="00E11D84">
      <w:pPr>
        <w:tabs>
          <w:tab w:val="left" w:pos="4680"/>
        </w:tabs>
        <w:spacing w:after="240" w:line="360" w:lineRule="auto"/>
        <w:jc w:val="both"/>
        <w:rPr>
          <w:rFonts w:eastAsia="Times New Roman"/>
          <w:b/>
          <w:i/>
          <w:iCs/>
          <w:u w:val="single"/>
        </w:rPr>
      </w:pPr>
      <w:r w:rsidRPr="00222224">
        <w:rPr>
          <w:rFonts w:eastAsia="Times New Roman"/>
          <w:b/>
          <w:i/>
          <w:iCs/>
          <w:u w:val="single"/>
        </w:rPr>
        <w:t xml:space="preserve">Map, </w:t>
      </w:r>
      <w:r>
        <w:rPr>
          <w:rFonts w:eastAsia="Times New Roman"/>
          <w:b/>
          <w:i/>
          <w:iCs/>
          <w:u w:val="single"/>
        </w:rPr>
        <w:t>C</w:t>
      </w:r>
      <w:r w:rsidRPr="00222224">
        <w:rPr>
          <w:rFonts w:eastAsia="Times New Roman"/>
          <w:b/>
          <w:i/>
          <w:iCs/>
          <w:u w:val="single"/>
        </w:rPr>
        <w:t xml:space="preserve">ertificate, and </w:t>
      </w:r>
      <w:r>
        <w:rPr>
          <w:rFonts w:eastAsia="Times New Roman"/>
          <w:b/>
          <w:i/>
          <w:iCs/>
          <w:u w:val="single"/>
        </w:rPr>
        <w:t>T</w:t>
      </w:r>
      <w:r w:rsidRPr="00222224">
        <w:rPr>
          <w:rFonts w:eastAsia="Times New Roman"/>
          <w:b/>
          <w:i/>
          <w:iCs/>
          <w:u w:val="single"/>
        </w:rPr>
        <w:t xml:space="preserve">ariff </w:t>
      </w:r>
    </w:p>
    <w:p w14:paraId="2C49DCC8" w14:textId="024A218E" w:rsidR="00A33230"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1</w:t>
      </w:r>
      <w:r w:rsidR="00A33230">
        <w:rPr>
          <w:rFonts w:eastAsia="Times New Roman"/>
          <w:bCs/>
        </w:rPr>
        <w:t>5</w:t>
      </w:r>
      <w:r w:rsidRPr="00222224">
        <w:rPr>
          <w:rFonts w:eastAsia="Times New Roman"/>
          <w:bCs/>
        </w:rPr>
        <w:t xml:space="preserve">. </w:t>
      </w:r>
      <w:r w:rsidR="00F2035D">
        <w:rPr>
          <w:rFonts w:eastAsia="Times New Roman"/>
          <w:bCs/>
        </w:rPr>
        <w:t xml:space="preserve"> </w:t>
      </w:r>
      <w:r w:rsidR="00454D71">
        <w:rPr>
          <w:rFonts w:eastAsia="Times New Roman"/>
          <w:bCs/>
        </w:rPr>
        <w:tab/>
      </w:r>
      <w:r w:rsidRPr="00222224">
        <w:rPr>
          <w:rFonts w:eastAsia="Times New Roman"/>
          <w:bCs/>
        </w:rPr>
        <w:t xml:space="preserve">On </w:t>
      </w:r>
      <w:r w:rsidR="00A33230">
        <w:rPr>
          <w:rFonts w:eastAsia="Times New Roman"/>
          <w:bCs/>
        </w:rPr>
        <w:t>December 19</w:t>
      </w:r>
      <w:r w:rsidRPr="00222224">
        <w:rPr>
          <w:rFonts w:eastAsia="Times New Roman"/>
          <w:bCs/>
        </w:rPr>
        <w:t>,</w:t>
      </w:r>
      <w:r w:rsidR="00A33230">
        <w:rPr>
          <w:rFonts w:eastAsia="Times New Roman"/>
          <w:bCs/>
        </w:rPr>
        <w:t xml:space="preserve"> 2023,</w:t>
      </w:r>
      <w:r w:rsidRPr="00222224">
        <w:rPr>
          <w:rFonts w:eastAsia="Times New Roman"/>
          <w:bCs/>
        </w:rPr>
        <w:t xml:space="preserve"> </w:t>
      </w:r>
      <w:r w:rsidR="00A33230">
        <w:rPr>
          <w:rFonts w:eastAsia="Times New Roman"/>
          <w:bCs/>
        </w:rPr>
        <w:t>C</w:t>
      </w:r>
      <w:r w:rsidRPr="00222224">
        <w:rPr>
          <w:rFonts w:eastAsia="Times New Roman"/>
          <w:bCs/>
        </w:rPr>
        <w:t xml:space="preserve">ommission </w:t>
      </w:r>
      <w:r w:rsidR="00A33230">
        <w:rPr>
          <w:rFonts w:eastAsia="Times New Roman"/>
          <w:bCs/>
        </w:rPr>
        <w:t>S</w:t>
      </w:r>
      <w:r w:rsidRPr="00222224">
        <w:rPr>
          <w:rFonts w:eastAsia="Times New Roman"/>
          <w:bCs/>
        </w:rPr>
        <w:t>taff emailed its proposed final map</w:t>
      </w:r>
      <w:r w:rsidR="00A33230">
        <w:rPr>
          <w:rFonts w:eastAsia="Times New Roman"/>
          <w:bCs/>
        </w:rPr>
        <w:t>,</w:t>
      </w:r>
      <w:r w:rsidRPr="00222224">
        <w:rPr>
          <w:rFonts w:eastAsia="Times New Roman"/>
          <w:bCs/>
        </w:rPr>
        <w:t xml:space="preserve"> certificate</w:t>
      </w:r>
      <w:r w:rsidR="00A33230">
        <w:rPr>
          <w:rFonts w:eastAsia="Times New Roman"/>
          <w:bCs/>
        </w:rPr>
        <w:t xml:space="preserve"> and tariff</w:t>
      </w:r>
      <w:r w:rsidRPr="00222224">
        <w:rPr>
          <w:rFonts w:eastAsia="Times New Roman"/>
          <w:bCs/>
        </w:rPr>
        <w:t xml:space="preserve"> to </w:t>
      </w:r>
      <w:r w:rsidR="0061490C">
        <w:rPr>
          <w:rFonts w:eastAsia="Times New Roman"/>
          <w:bCs/>
        </w:rPr>
        <w:t>Forest Glen</w:t>
      </w:r>
      <w:r w:rsidRPr="00222224">
        <w:rPr>
          <w:rFonts w:eastAsia="Times New Roman"/>
          <w:bCs/>
        </w:rPr>
        <w:t xml:space="preserve">. </w:t>
      </w:r>
    </w:p>
    <w:p w14:paraId="278E6960" w14:textId="4DE40555" w:rsidR="00A33230"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1</w:t>
      </w:r>
      <w:r w:rsidR="00A33230">
        <w:rPr>
          <w:rFonts w:eastAsia="Times New Roman"/>
          <w:bCs/>
        </w:rPr>
        <w:t>6</w:t>
      </w:r>
      <w:r w:rsidRPr="00222224">
        <w:rPr>
          <w:rFonts w:eastAsia="Times New Roman"/>
          <w:bCs/>
        </w:rPr>
        <w:t xml:space="preserve">. </w:t>
      </w:r>
      <w:r w:rsidR="00F2035D">
        <w:rPr>
          <w:rFonts w:eastAsia="Times New Roman"/>
          <w:bCs/>
        </w:rPr>
        <w:t xml:space="preserve"> </w:t>
      </w:r>
      <w:r w:rsidR="00454D71">
        <w:rPr>
          <w:rFonts w:eastAsia="Times New Roman"/>
          <w:bCs/>
        </w:rPr>
        <w:tab/>
      </w:r>
      <w:r w:rsidRPr="00222224">
        <w:rPr>
          <w:rFonts w:eastAsia="Times New Roman"/>
          <w:bCs/>
        </w:rPr>
        <w:t xml:space="preserve">On </w:t>
      </w:r>
      <w:r w:rsidR="00A33230">
        <w:rPr>
          <w:rFonts w:eastAsia="Times New Roman"/>
          <w:bCs/>
        </w:rPr>
        <w:t>December</w:t>
      </w:r>
      <w:r w:rsidRPr="00222224">
        <w:rPr>
          <w:rFonts w:eastAsia="Times New Roman"/>
          <w:bCs/>
        </w:rPr>
        <w:t xml:space="preserve"> </w:t>
      </w:r>
      <w:r w:rsidR="00A33230">
        <w:rPr>
          <w:rFonts w:eastAsia="Times New Roman"/>
          <w:bCs/>
        </w:rPr>
        <w:t>2</w:t>
      </w:r>
      <w:r w:rsidRPr="00222224">
        <w:rPr>
          <w:rFonts w:eastAsia="Times New Roman"/>
          <w:bCs/>
        </w:rPr>
        <w:t xml:space="preserve">1, 2023, </w:t>
      </w:r>
      <w:r w:rsidR="0061490C">
        <w:rPr>
          <w:rFonts w:eastAsia="Times New Roman"/>
          <w:bCs/>
        </w:rPr>
        <w:t>Forest Glen</w:t>
      </w:r>
      <w:r w:rsidRPr="00222224">
        <w:rPr>
          <w:rFonts w:eastAsia="Times New Roman"/>
          <w:bCs/>
        </w:rPr>
        <w:t xml:space="preserve"> filed its consent to the proposed final map</w:t>
      </w:r>
      <w:r w:rsidR="00A33230">
        <w:rPr>
          <w:rFonts w:eastAsia="Times New Roman"/>
          <w:bCs/>
        </w:rPr>
        <w:t>,</w:t>
      </w:r>
      <w:r w:rsidRPr="00222224">
        <w:rPr>
          <w:rFonts w:eastAsia="Times New Roman"/>
          <w:bCs/>
        </w:rPr>
        <w:t xml:space="preserve"> certificate</w:t>
      </w:r>
      <w:r w:rsidR="00A33230">
        <w:rPr>
          <w:rFonts w:eastAsia="Times New Roman"/>
          <w:bCs/>
        </w:rPr>
        <w:t xml:space="preserve"> and tariff</w:t>
      </w:r>
      <w:r w:rsidRPr="00222224">
        <w:rPr>
          <w:rFonts w:eastAsia="Times New Roman"/>
          <w:bCs/>
        </w:rPr>
        <w:t xml:space="preserve">. </w:t>
      </w:r>
    </w:p>
    <w:p w14:paraId="1D2F0436" w14:textId="5C30EA2B" w:rsidR="006C7A84" w:rsidRDefault="006C7A84" w:rsidP="00454D71">
      <w:pPr>
        <w:tabs>
          <w:tab w:val="left" w:pos="4680"/>
        </w:tabs>
        <w:spacing w:after="240" w:line="360" w:lineRule="auto"/>
        <w:ind w:left="720" w:hanging="720"/>
        <w:jc w:val="both"/>
        <w:rPr>
          <w:rFonts w:eastAsia="Times New Roman"/>
          <w:bCs/>
        </w:rPr>
      </w:pPr>
      <w:r>
        <w:rPr>
          <w:rFonts w:eastAsia="Times New Roman"/>
          <w:bCs/>
        </w:rPr>
        <w:t>17.</w:t>
      </w:r>
      <w:r>
        <w:rPr>
          <w:rFonts w:eastAsia="Times New Roman"/>
          <w:bCs/>
        </w:rPr>
        <w:tab/>
        <w:t>On February 15, 2024, the Commission approved a new tariff for Forest Glen.</w:t>
      </w:r>
    </w:p>
    <w:p w14:paraId="714E1C79" w14:textId="67102274" w:rsidR="0022222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1</w:t>
      </w:r>
      <w:r w:rsidR="006E007C">
        <w:rPr>
          <w:rFonts w:eastAsia="Times New Roman"/>
          <w:bCs/>
        </w:rPr>
        <w:t>8</w:t>
      </w:r>
      <w:r w:rsidRPr="00222224">
        <w:rPr>
          <w:rFonts w:eastAsia="Times New Roman"/>
          <w:bCs/>
        </w:rPr>
        <w:t xml:space="preserve">. </w:t>
      </w:r>
      <w:r w:rsidR="00F2035D">
        <w:rPr>
          <w:rFonts w:eastAsia="Times New Roman"/>
          <w:bCs/>
        </w:rPr>
        <w:t xml:space="preserve"> </w:t>
      </w:r>
      <w:r w:rsidR="00454D71">
        <w:rPr>
          <w:rFonts w:eastAsia="Times New Roman"/>
          <w:bCs/>
        </w:rPr>
        <w:tab/>
      </w:r>
      <w:r w:rsidRPr="00222224">
        <w:rPr>
          <w:rFonts w:eastAsia="Times New Roman"/>
          <w:bCs/>
        </w:rPr>
        <w:t xml:space="preserve">On </w:t>
      </w:r>
      <w:r w:rsidR="00A33230">
        <w:rPr>
          <w:rFonts w:eastAsia="Times New Roman"/>
          <w:bCs/>
        </w:rPr>
        <w:t>March 1</w:t>
      </w:r>
      <w:r w:rsidR="00CD5589">
        <w:rPr>
          <w:rFonts w:eastAsia="Times New Roman"/>
          <w:bCs/>
        </w:rPr>
        <w:t>9</w:t>
      </w:r>
      <w:r w:rsidRPr="00222224">
        <w:rPr>
          <w:rFonts w:eastAsia="Times New Roman"/>
          <w:bCs/>
        </w:rPr>
        <w:t>, 202</w:t>
      </w:r>
      <w:r w:rsidR="00A33230">
        <w:rPr>
          <w:rFonts w:eastAsia="Times New Roman"/>
          <w:bCs/>
        </w:rPr>
        <w:t>4</w:t>
      </w:r>
      <w:r w:rsidRPr="00222224">
        <w:rPr>
          <w:rFonts w:eastAsia="Times New Roman"/>
          <w:bCs/>
        </w:rPr>
        <w:t>, the final map, certificate, and tariff</w:t>
      </w:r>
      <w:r w:rsidR="006C7A84">
        <w:rPr>
          <w:rFonts w:eastAsia="Times New Roman"/>
          <w:bCs/>
        </w:rPr>
        <w:t>, approved on February 15, 2024,</w:t>
      </w:r>
      <w:r w:rsidRPr="00222224">
        <w:rPr>
          <w:rFonts w:eastAsia="Times New Roman"/>
          <w:bCs/>
        </w:rPr>
        <w:t xml:space="preserve"> were included as attachments to the </w:t>
      </w:r>
      <w:r w:rsidR="00CD5589">
        <w:rPr>
          <w:rFonts w:eastAsia="Times New Roman"/>
          <w:bCs/>
        </w:rPr>
        <w:t xml:space="preserve">Amended </w:t>
      </w:r>
      <w:r w:rsidR="00A33230">
        <w:rPr>
          <w:rFonts w:eastAsia="Times New Roman"/>
          <w:bCs/>
        </w:rPr>
        <w:t>J</w:t>
      </w:r>
      <w:r w:rsidRPr="00222224">
        <w:rPr>
          <w:rFonts w:eastAsia="Times New Roman"/>
          <w:bCs/>
        </w:rPr>
        <w:t xml:space="preserve">oint </w:t>
      </w:r>
      <w:r w:rsidR="00A33230">
        <w:rPr>
          <w:rFonts w:eastAsia="Times New Roman"/>
          <w:bCs/>
        </w:rPr>
        <w:t>M</w:t>
      </w:r>
      <w:r w:rsidRPr="00222224">
        <w:rPr>
          <w:rFonts w:eastAsia="Times New Roman"/>
          <w:bCs/>
        </w:rPr>
        <w:t xml:space="preserve">otion to </w:t>
      </w:r>
      <w:r w:rsidR="00A33230">
        <w:rPr>
          <w:rFonts w:eastAsia="Times New Roman"/>
          <w:bCs/>
        </w:rPr>
        <w:t>A</w:t>
      </w:r>
      <w:r w:rsidRPr="00222224">
        <w:rPr>
          <w:rFonts w:eastAsia="Times New Roman"/>
          <w:bCs/>
        </w:rPr>
        <w:t xml:space="preserve">dmit </w:t>
      </w:r>
      <w:r w:rsidR="00A33230">
        <w:rPr>
          <w:rFonts w:eastAsia="Times New Roman"/>
          <w:bCs/>
        </w:rPr>
        <w:t>E</w:t>
      </w:r>
      <w:r w:rsidRPr="00222224">
        <w:rPr>
          <w:rFonts w:eastAsia="Times New Roman"/>
          <w:bCs/>
        </w:rPr>
        <w:t xml:space="preserve">vidence and </w:t>
      </w:r>
      <w:r w:rsidR="00CD5589">
        <w:rPr>
          <w:rFonts w:eastAsia="Times New Roman"/>
          <w:bCs/>
        </w:rPr>
        <w:t xml:space="preserve">Amended </w:t>
      </w:r>
      <w:r w:rsidR="00A33230">
        <w:rPr>
          <w:rFonts w:eastAsia="Times New Roman"/>
          <w:bCs/>
        </w:rPr>
        <w:t>P</w:t>
      </w:r>
      <w:r w:rsidRPr="00222224">
        <w:rPr>
          <w:rFonts w:eastAsia="Times New Roman"/>
          <w:bCs/>
        </w:rPr>
        <w:t xml:space="preserve">roposed </w:t>
      </w:r>
      <w:r w:rsidR="00A33230">
        <w:rPr>
          <w:rFonts w:eastAsia="Times New Roman"/>
          <w:bCs/>
        </w:rPr>
        <w:t>N</w:t>
      </w:r>
      <w:r w:rsidRPr="00222224">
        <w:rPr>
          <w:rFonts w:eastAsia="Times New Roman"/>
          <w:bCs/>
        </w:rPr>
        <w:t xml:space="preserve">otice of </w:t>
      </w:r>
      <w:r w:rsidR="00A33230">
        <w:rPr>
          <w:rFonts w:eastAsia="Times New Roman"/>
          <w:bCs/>
        </w:rPr>
        <w:t>A</w:t>
      </w:r>
      <w:r w:rsidRPr="00222224">
        <w:rPr>
          <w:rFonts w:eastAsia="Times New Roman"/>
          <w:bCs/>
        </w:rPr>
        <w:t xml:space="preserve">pproval. </w:t>
      </w:r>
    </w:p>
    <w:p w14:paraId="17E75E3B" w14:textId="53F3C2EF" w:rsidR="00222224" w:rsidRPr="00222224" w:rsidRDefault="00455545" w:rsidP="00E11D84">
      <w:pPr>
        <w:tabs>
          <w:tab w:val="left" w:pos="4680"/>
        </w:tabs>
        <w:spacing w:after="240" w:line="360" w:lineRule="auto"/>
        <w:jc w:val="both"/>
        <w:rPr>
          <w:rFonts w:eastAsia="Times New Roman"/>
          <w:b/>
          <w:i/>
          <w:iCs/>
          <w:u w:val="single"/>
        </w:rPr>
      </w:pPr>
      <w:r w:rsidRPr="00222224">
        <w:rPr>
          <w:rFonts w:eastAsia="Times New Roman"/>
          <w:b/>
          <w:i/>
          <w:iCs/>
          <w:u w:val="single"/>
        </w:rPr>
        <w:t>Evidentiary</w:t>
      </w:r>
      <w:r w:rsidR="00222224" w:rsidRPr="00222224">
        <w:rPr>
          <w:rFonts w:eastAsia="Times New Roman"/>
          <w:b/>
          <w:i/>
          <w:iCs/>
          <w:u w:val="single"/>
        </w:rPr>
        <w:t xml:space="preserve"> </w:t>
      </w:r>
      <w:r w:rsidR="00222224">
        <w:rPr>
          <w:rFonts w:eastAsia="Times New Roman"/>
          <w:b/>
          <w:i/>
          <w:iCs/>
          <w:u w:val="single"/>
        </w:rPr>
        <w:t>R</w:t>
      </w:r>
      <w:r w:rsidR="00222224" w:rsidRPr="00222224">
        <w:rPr>
          <w:rFonts w:eastAsia="Times New Roman"/>
          <w:b/>
          <w:i/>
          <w:iCs/>
          <w:u w:val="single"/>
        </w:rPr>
        <w:t xml:space="preserve">ecord </w:t>
      </w:r>
    </w:p>
    <w:p w14:paraId="3E9D18B2" w14:textId="7E02D4DC" w:rsidR="00222224" w:rsidRDefault="00454D71" w:rsidP="00454D71">
      <w:pPr>
        <w:tabs>
          <w:tab w:val="left" w:pos="4680"/>
        </w:tabs>
        <w:spacing w:after="240" w:line="360" w:lineRule="auto"/>
        <w:ind w:left="720" w:hanging="720"/>
        <w:jc w:val="both"/>
        <w:rPr>
          <w:rFonts w:eastAsia="Times New Roman"/>
          <w:bCs/>
        </w:rPr>
      </w:pPr>
      <w:r w:rsidRPr="00222224">
        <w:rPr>
          <w:rFonts w:eastAsia="Times New Roman"/>
          <w:bCs/>
        </w:rPr>
        <w:t>1</w:t>
      </w:r>
      <w:r w:rsidR="006E007C">
        <w:rPr>
          <w:rFonts w:eastAsia="Times New Roman"/>
          <w:bCs/>
        </w:rPr>
        <w:t>9</w:t>
      </w:r>
      <w:r w:rsidR="00222224" w:rsidRPr="00222224">
        <w:rPr>
          <w:rFonts w:eastAsia="Times New Roman"/>
          <w:bCs/>
        </w:rPr>
        <w:t xml:space="preserve">. </w:t>
      </w:r>
      <w:r w:rsidR="00F2035D">
        <w:rPr>
          <w:rFonts w:eastAsia="Times New Roman"/>
          <w:bCs/>
        </w:rPr>
        <w:t xml:space="preserve"> </w:t>
      </w:r>
      <w:r>
        <w:rPr>
          <w:rFonts w:eastAsia="Times New Roman"/>
          <w:bCs/>
        </w:rPr>
        <w:tab/>
      </w:r>
      <w:r w:rsidR="00222224" w:rsidRPr="00222224">
        <w:rPr>
          <w:rFonts w:eastAsia="Times New Roman"/>
          <w:bCs/>
        </w:rPr>
        <w:t xml:space="preserve">On </w:t>
      </w:r>
      <w:r w:rsidR="00A33230">
        <w:rPr>
          <w:rFonts w:eastAsia="Times New Roman"/>
          <w:bCs/>
        </w:rPr>
        <w:t>Ma</w:t>
      </w:r>
      <w:r w:rsidR="00222224" w:rsidRPr="00222224">
        <w:rPr>
          <w:rFonts w:eastAsia="Times New Roman"/>
          <w:bCs/>
        </w:rPr>
        <w:t>r</w:t>
      </w:r>
      <w:r w:rsidR="00A33230">
        <w:rPr>
          <w:rFonts w:eastAsia="Times New Roman"/>
          <w:bCs/>
        </w:rPr>
        <w:t>ch</w:t>
      </w:r>
      <w:r w:rsidR="00222224" w:rsidRPr="00222224">
        <w:rPr>
          <w:rFonts w:eastAsia="Times New Roman"/>
          <w:bCs/>
        </w:rPr>
        <w:t xml:space="preserve"> </w:t>
      </w:r>
      <w:r w:rsidR="006C7A84" w:rsidRPr="00222224">
        <w:rPr>
          <w:rFonts w:eastAsia="Times New Roman"/>
          <w:bCs/>
        </w:rPr>
        <w:t>1</w:t>
      </w:r>
      <w:r w:rsidR="006C7A84">
        <w:rPr>
          <w:rFonts w:eastAsia="Times New Roman"/>
          <w:bCs/>
        </w:rPr>
        <w:t>9</w:t>
      </w:r>
      <w:r w:rsidR="00222224" w:rsidRPr="00222224">
        <w:rPr>
          <w:rFonts w:eastAsia="Times New Roman"/>
          <w:bCs/>
        </w:rPr>
        <w:t>, 202</w:t>
      </w:r>
      <w:r w:rsidR="00A33230">
        <w:rPr>
          <w:rFonts w:eastAsia="Times New Roman"/>
          <w:bCs/>
        </w:rPr>
        <w:t>4</w:t>
      </w:r>
      <w:r w:rsidR="00222224" w:rsidRPr="00222224">
        <w:rPr>
          <w:rFonts w:eastAsia="Times New Roman"/>
          <w:bCs/>
        </w:rPr>
        <w:t>, the parties filed an agreed</w:t>
      </w:r>
      <w:r w:rsidR="00CD5589">
        <w:rPr>
          <w:rFonts w:eastAsia="Times New Roman"/>
          <w:bCs/>
        </w:rPr>
        <w:t xml:space="preserve"> Amended</w:t>
      </w:r>
      <w:r w:rsidR="00222224" w:rsidRPr="00222224">
        <w:rPr>
          <w:rFonts w:eastAsia="Times New Roman"/>
          <w:bCs/>
        </w:rPr>
        <w:t xml:space="preserve"> </w:t>
      </w:r>
      <w:r w:rsidR="00A33230">
        <w:rPr>
          <w:rFonts w:eastAsia="Times New Roman"/>
          <w:bCs/>
        </w:rPr>
        <w:t>M</w:t>
      </w:r>
      <w:r w:rsidR="00222224" w:rsidRPr="00222224">
        <w:rPr>
          <w:rFonts w:eastAsia="Times New Roman"/>
          <w:bCs/>
        </w:rPr>
        <w:t xml:space="preserve">otion to </w:t>
      </w:r>
      <w:r w:rsidR="00A33230">
        <w:rPr>
          <w:rFonts w:eastAsia="Times New Roman"/>
          <w:bCs/>
        </w:rPr>
        <w:t>A</w:t>
      </w:r>
      <w:r w:rsidR="00222224" w:rsidRPr="00222224">
        <w:rPr>
          <w:rFonts w:eastAsia="Times New Roman"/>
          <w:bCs/>
        </w:rPr>
        <w:t xml:space="preserve">dmit </w:t>
      </w:r>
      <w:r w:rsidR="00A33230">
        <w:rPr>
          <w:rFonts w:eastAsia="Times New Roman"/>
          <w:bCs/>
        </w:rPr>
        <w:t>E</w:t>
      </w:r>
      <w:r w:rsidR="00222224" w:rsidRPr="00222224">
        <w:rPr>
          <w:rFonts w:eastAsia="Times New Roman"/>
          <w:bCs/>
        </w:rPr>
        <w:t xml:space="preserve">vidence and </w:t>
      </w:r>
      <w:r w:rsidR="00CD5589">
        <w:rPr>
          <w:rFonts w:eastAsia="Times New Roman"/>
          <w:bCs/>
        </w:rPr>
        <w:t xml:space="preserve">Amended </w:t>
      </w:r>
      <w:r w:rsidR="00A33230">
        <w:rPr>
          <w:rFonts w:eastAsia="Times New Roman"/>
          <w:bCs/>
        </w:rPr>
        <w:t>P</w:t>
      </w:r>
      <w:r w:rsidR="00222224" w:rsidRPr="00222224">
        <w:rPr>
          <w:rFonts w:eastAsia="Times New Roman"/>
          <w:bCs/>
        </w:rPr>
        <w:t xml:space="preserve">roposed </w:t>
      </w:r>
      <w:r w:rsidR="00A33230">
        <w:rPr>
          <w:rFonts w:eastAsia="Times New Roman"/>
          <w:bCs/>
        </w:rPr>
        <w:t>N</w:t>
      </w:r>
      <w:r w:rsidR="00222224" w:rsidRPr="00222224">
        <w:rPr>
          <w:rFonts w:eastAsia="Times New Roman"/>
          <w:bCs/>
        </w:rPr>
        <w:t>otice of</w:t>
      </w:r>
      <w:r w:rsidR="00A33230">
        <w:rPr>
          <w:rFonts w:eastAsia="Times New Roman"/>
          <w:bCs/>
        </w:rPr>
        <w:t xml:space="preserve"> A</w:t>
      </w:r>
      <w:r w:rsidR="00222224" w:rsidRPr="00222224">
        <w:rPr>
          <w:rFonts w:eastAsia="Times New Roman"/>
          <w:bCs/>
        </w:rPr>
        <w:t xml:space="preserve">pproval. </w:t>
      </w:r>
    </w:p>
    <w:p w14:paraId="61DA3342" w14:textId="6B54F30F" w:rsidR="00222224" w:rsidRDefault="006E007C" w:rsidP="00454D71">
      <w:pPr>
        <w:tabs>
          <w:tab w:val="left" w:pos="4680"/>
        </w:tabs>
        <w:spacing w:after="240" w:line="360" w:lineRule="auto"/>
        <w:ind w:left="720" w:hanging="720"/>
        <w:jc w:val="both"/>
        <w:rPr>
          <w:rFonts w:eastAsia="Times New Roman"/>
          <w:bCs/>
        </w:rPr>
      </w:pPr>
      <w:r>
        <w:rPr>
          <w:rFonts w:eastAsia="Times New Roman"/>
          <w:bCs/>
        </w:rPr>
        <w:t>20</w:t>
      </w:r>
      <w:r w:rsidR="00222224" w:rsidRPr="00222224">
        <w:rPr>
          <w:rFonts w:eastAsia="Times New Roman"/>
          <w:bCs/>
        </w:rPr>
        <w:t xml:space="preserve">. </w:t>
      </w:r>
      <w:r w:rsidR="00F2035D">
        <w:rPr>
          <w:rFonts w:eastAsia="Times New Roman"/>
          <w:bCs/>
        </w:rPr>
        <w:t xml:space="preserve"> </w:t>
      </w:r>
      <w:r w:rsidR="00454D71">
        <w:rPr>
          <w:rFonts w:eastAsia="Times New Roman"/>
          <w:bCs/>
        </w:rPr>
        <w:tab/>
      </w:r>
      <w:r w:rsidR="00222224" w:rsidRPr="00222224">
        <w:rPr>
          <w:rFonts w:eastAsia="Times New Roman"/>
          <w:bCs/>
        </w:rPr>
        <w:t xml:space="preserve">In </w:t>
      </w:r>
      <w:r w:rsidR="00A33230">
        <w:rPr>
          <w:rFonts w:eastAsia="Times New Roman"/>
          <w:bCs/>
        </w:rPr>
        <w:t>O</w:t>
      </w:r>
      <w:r w:rsidR="00222224" w:rsidRPr="00222224">
        <w:rPr>
          <w:rFonts w:eastAsia="Times New Roman"/>
          <w:bCs/>
        </w:rPr>
        <w:t xml:space="preserve">rder </w:t>
      </w:r>
      <w:r w:rsidR="00A33230">
        <w:rPr>
          <w:rFonts w:eastAsia="Times New Roman"/>
          <w:bCs/>
        </w:rPr>
        <w:t>N</w:t>
      </w:r>
      <w:r w:rsidR="00222224" w:rsidRPr="00222224">
        <w:rPr>
          <w:rFonts w:eastAsia="Times New Roman"/>
          <w:bCs/>
        </w:rPr>
        <w:t>o.</w:t>
      </w:r>
      <w:r w:rsidR="00A33230">
        <w:rPr>
          <w:rFonts w:eastAsia="Times New Roman"/>
          <w:bCs/>
        </w:rPr>
        <w:t xml:space="preserve"> 14, f</w:t>
      </w:r>
      <w:r w:rsidR="00222224" w:rsidRPr="00222224">
        <w:rPr>
          <w:rFonts w:eastAsia="Times New Roman"/>
          <w:bCs/>
        </w:rPr>
        <w:t xml:space="preserve">iled on </w:t>
      </w:r>
      <w:r w:rsidR="00A33230">
        <w:rPr>
          <w:rFonts w:eastAsia="Times New Roman"/>
          <w:bCs/>
        </w:rPr>
        <w:t>_________</w:t>
      </w:r>
      <w:r w:rsidR="00222224" w:rsidRPr="00222224">
        <w:rPr>
          <w:rFonts w:eastAsia="Times New Roman"/>
          <w:bCs/>
        </w:rPr>
        <w:t>, 202</w:t>
      </w:r>
      <w:r w:rsidR="00A33230">
        <w:rPr>
          <w:rFonts w:eastAsia="Times New Roman"/>
          <w:bCs/>
        </w:rPr>
        <w:t>4</w:t>
      </w:r>
      <w:r w:rsidR="00222224" w:rsidRPr="00222224">
        <w:rPr>
          <w:rFonts w:eastAsia="Times New Roman"/>
          <w:bCs/>
        </w:rPr>
        <w:t xml:space="preserve">, the </w:t>
      </w:r>
      <w:r w:rsidR="00A33230">
        <w:rPr>
          <w:rFonts w:eastAsia="Times New Roman"/>
          <w:bCs/>
        </w:rPr>
        <w:t>ALJ</w:t>
      </w:r>
      <w:r w:rsidR="00222224" w:rsidRPr="00222224">
        <w:rPr>
          <w:rFonts w:eastAsia="Times New Roman"/>
          <w:bCs/>
        </w:rPr>
        <w:t xml:space="preserve"> admitted the following evidence into the record for this proceeding: </w:t>
      </w:r>
    </w:p>
    <w:p w14:paraId="5E3B387C" w14:textId="7C0CB308" w:rsidR="00A33230" w:rsidRPr="00F2035D" w:rsidRDefault="00222224" w:rsidP="006E007C">
      <w:pPr>
        <w:spacing w:line="360" w:lineRule="auto"/>
        <w:ind w:left="1080" w:hanging="360"/>
        <w:jc w:val="both"/>
      </w:pPr>
      <w:r w:rsidRPr="00F2035D">
        <w:rPr>
          <w:rFonts w:eastAsia="Times New Roman"/>
          <w:bCs/>
        </w:rPr>
        <w:lastRenderedPageBreak/>
        <w:t xml:space="preserve">a. </w:t>
      </w:r>
      <w:r w:rsidR="00A33230" w:rsidRPr="00F2035D">
        <w:rPr>
          <w:rFonts w:eastAsia="Times New Roman"/>
          <w:bCs/>
        </w:rPr>
        <w:t xml:space="preserve"> </w:t>
      </w:r>
      <w:r w:rsidR="006E007C">
        <w:rPr>
          <w:rFonts w:eastAsia="Times New Roman"/>
          <w:bCs/>
        </w:rPr>
        <w:tab/>
      </w:r>
      <w:r w:rsidR="00A33230" w:rsidRPr="00F2035D">
        <w:t>Forest Glen’s application and attachments, filed on December 16 and 19, 2022;</w:t>
      </w:r>
    </w:p>
    <w:p w14:paraId="42BE392F" w14:textId="4DAD06C3" w:rsidR="00A33230" w:rsidRPr="00F2035D" w:rsidRDefault="00A33230" w:rsidP="00F867C3">
      <w:pPr>
        <w:spacing w:line="360" w:lineRule="auto"/>
        <w:ind w:left="1080" w:hanging="360"/>
        <w:jc w:val="both"/>
      </w:pPr>
      <w:r w:rsidRPr="00F2035D">
        <w:t>b.</w:t>
      </w:r>
      <w:r w:rsidR="006E007C">
        <w:tab/>
      </w:r>
      <w:r w:rsidRPr="00F2035D">
        <w:t>Staff’s recommendation on administrative completeness and proposed procedural</w:t>
      </w:r>
      <w:r w:rsidR="00CD5589">
        <w:t xml:space="preserve"> </w:t>
      </w:r>
      <w:r w:rsidRPr="00F2035D">
        <w:t>schedule, filed on January 17, 2023;</w:t>
      </w:r>
    </w:p>
    <w:p w14:paraId="29482C7D" w14:textId="41622ED9" w:rsidR="00A33230" w:rsidRPr="00F2035D" w:rsidRDefault="00A33230" w:rsidP="00F867C3">
      <w:pPr>
        <w:spacing w:line="360" w:lineRule="auto"/>
        <w:ind w:left="1080" w:hanging="360"/>
        <w:jc w:val="both"/>
      </w:pPr>
      <w:r w:rsidRPr="00F2035D">
        <w:t>c.  Forest Glen’s response to Staff’s recommendation on administrative completeness styled as response to Order No. 2, filed on February 16 and March 2 and 3, 2023;</w:t>
      </w:r>
    </w:p>
    <w:p w14:paraId="23671B92" w14:textId="07943337" w:rsidR="00A33230" w:rsidRPr="00F2035D" w:rsidRDefault="00A33230" w:rsidP="005B1B68">
      <w:pPr>
        <w:spacing w:line="360" w:lineRule="auto"/>
        <w:ind w:left="1080" w:hanging="360"/>
        <w:jc w:val="both"/>
      </w:pPr>
      <w:r w:rsidRPr="00F2035D">
        <w:t xml:space="preserve">d.  </w:t>
      </w:r>
      <w:r w:rsidR="00F2035D" w:rsidRPr="00F2035D">
        <w:t xml:space="preserve"> </w:t>
      </w:r>
      <w:r w:rsidRPr="00F2035D">
        <w:t>Staff’s supplemental recommendation on administrative completeness, filed on March 16, 2023;</w:t>
      </w:r>
    </w:p>
    <w:p w14:paraId="333FE3EE" w14:textId="0A25A687" w:rsidR="00A33230" w:rsidRPr="00F2035D" w:rsidRDefault="00A33230" w:rsidP="005B1B68">
      <w:pPr>
        <w:spacing w:line="360" w:lineRule="auto"/>
        <w:ind w:left="1080" w:hanging="360"/>
        <w:jc w:val="both"/>
      </w:pPr>
      <w:r w:rsidRPr="00F2035D">
        <w:t>e.  Forest Glen’s proof of mailed and published notice, filed on April 20, 2023 and supplemented on May 30, August 28, and October 4, 2023;</w:t>
      </w:r>
    </w:p>
    <w:p w14:paraId="3517E113" w14:textId="044061B0" w:rsidR="00A33230" w:rsidRPr="00F2035D" w:rsidRDefault="00A33230" w:rsidP="00A33230">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Staff’s supplemental recommendation on sufficiency of notice, filed on October 6, 2023;</w:t>
      </w:r>
    </w:p>
    <w:p w14:paraId="7744CD28" w14:textId="0E3D3158" w:rsidR="00A33230" w:rsidRPr="00F2035D" w:rsidRDefault="00A33230" w:rsidP="00A33230">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Staff’s proposed procedural schedule, filed on October 16, 2023;</w:t>
      </w:r>
    </w:p>
    <w:p w14:paraId="3A1FCB83" w14:textId="77777777" w:rsidR="00F2035D" w:rsidRPr="00F2035D" w:rsidRDefault="00A33230" w:rsidP="00F2035D">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Forest Glen’s response to Staff’s First Request for Information, filed on December 11, 2023</w:t>
      </w:r>
      <w:r w:rsidR="00F2035D" w:rsidRPr="00F2035D">
        <w:rPr>
          <w:rFonts w:ascii="Times New Roman" w:hAnsi="Times New Roman" w:cs="Times New Roman"/>
          <w:sz w:val="24"/>
          <w:szCs w:val="24"/>
        </w:rPr>
        <w:t>;</w:t>
      </w:r>
    </w:p>
    <w:p w14:paraId="41679C41" w14:textId="1C0B3C11" w:rsidR="00F2035D" w:rsidRPr="00F2035D" w:rsidRDefault="00A33230" w:rsidP="00F2035D">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Forest Glen’s application supplement, filed on December 15, 2023</w:t>
      </w:r>
      <w:r w:rsidR="00F2035D" w:rsidRPr="00F2035D">
        <w:rPr>
          <w:rFonts w:ascii="Times New Roman" w:hAnsi="Times New Roman" w:cs="Times New Roman"/>
          <w:sz w:val="24"/>
          <w:szCs w:val="24"/>
        </w:rPr>
        <w:t>;</w:t>
      </w:r>
      <w:r w:rsidRPr="00F2035D">
        <w:rPr>
          <w:rFonts w:ascii="Times New Roman" w:hAnsi="Times New Roman" w:cs="Times New Roman"/>
          <w:sz w:val="24"/>
          <w:szCs w:val="24"/>
        </w:rPr>
        <w:t xml:space="preserve"> </w:t>
      </w:r>
    </w:p>
    <w:p w14:paraId="414B20AA" w14:textId="760C1E3B" w:rsidR="00F2035D" w:rsidRPr="00F2035D" w:rsidRDefault="00A33230" w:rsidP="00F2035D">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Forest Glen’s application supplement, filed on December 18, 2023</w:t>
      </w:r>
      <w:r w:rsidR="00F2035D" w:rsidRPr="00F2035D">
        <w:rPr>
          <w:rFonts w:ascii="Times New Roman" w:hAnsi="Times New Roman" w:cs="Times New Roman"/>
          <w:sz w:val="24"/>
          <w:szCs w:val="24"/>
        </w:rPr>
        <w:t>;</w:t>
      </w:r>
    </w:p>
    <w:p w14:paraId="28D5B34C" w14:textId="77777777" w:rsidR="00F2035D" w:rsidRPr="00F2035D" w:rsidRDefault="00A33230" w:rsidP="00F2035D">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Forest Glen’s consent form, filed on December 21, 2023</w:t>
      </w:r>
      <w:r w:rsidR="00F2035D" w:rsidRPr="00F2035D">
        <w:rPr>
          <w:rFonts w:ascii="Times New Roman" w:hAnsi="Times New Roman" w:cs="Times New Roman"/>
          <w:sz w:val="24"/>
          <w:szCs w:val="24"/>
        </w:rPr>
        <w:t>;</w:t>
      </w:r>
    </w:p>
    <w:p w14:paraId="62D25136" w14:textId="160AC882" w:rsidR="00F2035D" w:rsidRPr="00F2035D" w:rsidRDefault="00A33230" w:rsidP="00F2035D">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Staff’s final recommendation with confidential attachment FB-1, filed on March 4, 2024</w:t>
      </w:r>
      <w:r w:rsidR="00F2035D" w:rsidRPr="00F2035D">
        <w:rPr>
          <w:rFonts w:ascii="Times New Roman" w:hAnsi="Times New Roman" w:cs="Times New Roman"/>
          <w:sz w:val="24"/>
          <w:szCs w:val="24"/>
        </w:rPr>
        <w:t>; and</w:t>
      </w:r>
    </w:p>
    <w:p w14:paraId="01734A49" w14:textId="26155D63" w:rsidR="00A33230" w:rsidRPr="00F2035D" w:rsidRDefault="00A33230" w:rsidP="00F2035D">
      <w:pPr>
        <w:pStyle w:val="ListParagraph"/>
        <w:numPr>
          <w:ilvl w:val="0"/>
          <w:numId w:val="9"/>
        </w:numPr>
        <w:spacing w:line="360" w:lineRule="auto"/>
        <w:jc w:val="both"/>
        <w:rPr>
          <w:rFonts w:ascii="Times New Roman" w:hAnsi="Times New Roman" w:cs="Times New Roman"/>
          <w:sz w:val="24"/>
          <w:szCs w:val="24"/>
        </w:rPr>
      </w:pPr>
      <w:r w:rsidRPr="00F2035D">
        <w:rPr>
          <w:rFonts w:ascii="Times New Roman" w:hAnsi="Times New Roman" w:cs="Times New Roman"/>
          <w:sz w:val="24"/>
          <w:szCs w:val="24"/>
        </w:rPr>
        <w:t>The attached map, certificate, and tariff</w:t>
      </w:r>
      <w:r w:rsidR="006C7A84">
        <w:rPr>
          <w:rFonts w:ascii="Times New Roman" w:hAnsi="Times New Roman" w:cs="Times New Roman"/>
          <w:sz w:val="24"/>
          <w:szCs w:val="24"/>
        </w:rPr>
        <w:t>, approved on February 15, 2024</w:t>
      </w:r>
      <w:r w:rsidRPr="00F2035D">
        <w:rPr>
          <w:rFonts w:ascii="Times New Roman" w:hAnsi="Times New Roman" w:cs="Times New Roman"/>
          <w:sz w:val="24"/>
          <w:szCs w:val="24"/>
        </w:rPr>
        <w:t>.</w:t>
      </w:r>
    </w:p>
    <w:p w14:paraId="1735D323" w14:textId="524E0645" w:rsidR="00A35275" w:rsidRPr="00A35275" w:rsidRDefault="00222224" w:rsidP="00E11D84">
      <w:pPr>
        <w:tabs>
          <w:tab w:val="left" w:pos="4680"/>
        </w:tabs>
        <w:spacing w:after="240" w:line="360" w:lineRule="auto"/>
        <w:jc w:val="both"/>
        <w:rPr>
          <w:rFonts w:eastAsia="Times New Roman"/>
          <w:b/>
          <w:i/>
          <w:iCs/>
          <w:u w:val="single"/>
        </w:rPr>
      </w:pPr>
      <w:r w:rsidRPr="00A35275">
        <w:rPr>
          <w:rFonts w:eastAsia="Times New Roman"/>
          <w:b/>
          <w:i/>
          <w:iCs/>
          <w:u w:val="single"/>
        </w:rPr>
        <w:t>Adequac</w:t>
      </w:r>
      <w:r w:rsidR="00A35275" w:rsidRPr="00A35275">
        <w:rPr>
          <w:rFonts w:eastAsia="Times New Roman"/>
          <w:b/>
          <w:i/>
          <w:iCs/>
          <w:u w:val="single"/>
        </w:rPr>
        <w:t xml:space="preserve">y </w:t>
      </w:r>
      <w:r w:rsidRPr="00A35275">
        <w:rPr>
          <w:rFonts w:eastAsia="Times New Roman"/>
          <w:b/>
          <w:i/>
          <w:iCs/>
          <w:u w:val="single"/>
        </w:rPr>
        <w:t xml:space="preserve">of </w:t>
      </w:r>
      <w:r w:rsidR="00A35275" w:rsidRPr="00A35275">
        <w:rPr>
          <w:rFonts w:eastAsia="Times New Roman"/>
          <w:b/>
          <w:i/>
          <w:iCs/>
          <w:u w:val="single"/>
        </w:rPr>
        <w:t>E</w:t>
      </w:r>
      <w:r w:rsidRPr="00A35275">
        <w:rPr>
          <w:rFonts w:eastAsia="Times New Roman"/>
          <w:b/>
          <w:i/>
          <w:iCs/>
          <w:u w:val="single"/>
        </w:rPr>
        <w:t>xistin</w:t>
      </w:r>
      <w:r w:rsidR="00A35275" w:rsidRPr="00A35275">
        <w:rPr>
          <w:rFonts w:eastAsia="Times New Roman"/>
          <w:b/>
          <w:i/>
          <w:iCs/>
          <w:u w:val="single"/>
        </w:rPr>
        <w:t>g</w:t>
      </w:r>
      <w:r w:rsidRPr="00A35275">
        <w:rPr>
          <w:rFonts w:eastAsia="Times New Roman"/>
          <w:b/>
          <w:i/>
          <w:iCs/>
          <w:u w:val="single"/>
        </w:rPr>
        <w:t xml:space="preserve"> </w:t>
      </w:r>
      <w:r w:rsidR="00A35275" w:rsidRPr="00A35275">
        <w:rPr>
          <w:rFonts w:eastAsia="Times New Roman"/>
          <w:b/>
          <w:i/>
          <w:iCs/>
          <w:u w:val="single"/>
        </w:rPr>
        <w:t>S</w:t>
      </w:r>
      <w:r w:rsidRPr="00A35275">
        <w:rPr>
          <w:rFonts w:eastAsia="Times New Roman"/>
          <w:b/>
          <w:i/>
          <w:iCs/>
          <w:u w:val="single"/>
        </w:rPr>
        <w:t xml:space="preserve">ervice </w:t>
      </w:r>
    </w:p>
    <w:p w14:paraId="2D21A10C" w14:textId="38893365" w:rsidR="00A35275" w:rsidRDefault="00454D71" w:rsidP="00454D71">
      <w:pPr>
        <w:tabs>
          <w:tab w:val="left" w:pos="4680"/>
        </w:tabs>
        <w:spacing w:after="240" w:line="360" w:lineRule="auto"/>
        <w:ind w:left="720" w:hanging="720"/>
        <w:jc w:val="both"/>
        <w:rPr>
          <w:rFonts w:eastAsia="Times New Roman"/>
          <w:bCs/>
        </w:rPr>
      </w:pPr>
      <w:r>
        <w:rPr>
          <w:rFonts w:eastAsia="Times New Roman"/>
          <w:bCs/>
        </w:rPr>
        <w:t>2</w:t>
      </w:r>
      <w:r w:rsidR="006E007C">
        <w:rPr>
          <w:rFonts w:eastAsia="Times New Roman"/>
          <w:bCs/>
        </w:rPr>
        <w:t>1</w:t>
      </w:r>
      <w:r w:rsidR="00222224" w:rsidRPr="00222224">
        <w:rPr>
          <w:rFonts w:eastAsia="Times New Roman"/>
          <w:bCs/>
        </w:rPr>
        <w:t xml:space="preserve">. </w:t>
      </w:r>
      <w:r w:rsidR="00F2035D">
        <w:rPr>
          <w:rFonts w:eastAsia="Times New Roman"/>
          <w:bCs/>
        </w:rPr>
        <w:t xml:space="preserve"> </w:t>
      </w:r>
      <w:r>
        <w:rPr>
          <w:rFonts w:eastAsia="Times New Roman"/>
          <w:bCs/>
        </w:rPr>
        <w:tab/>
      </w:r>
      <w:r w:rsidR="00222224" w:rsidRPr="00222224">
        <w:rPr>
          <w:rFonts w:eastAsia="Times New Roman"/>
          <w:bCs/>
        </w:rPr>
        <w:t xml:space="preserve">There are no customers in the requested area. </w:t>
      </w:r>
    </w:p>
    <w:p w14:paraId="7EBF4827" w14:textId="3035DB73" w:rsidR="00A35275" w:rsidRPr="00A35275" w:rsidRDefault="00222224" w:rsidP="00E11D84">
      <w:pPr>
        <w:tabs>
          <w:tab w:val="left" w:pos="4680"/>
        </w:tabs>
        <w:spacing w:after="240" w:line="360" w:lineRule="auto"/>
        <w:jc w:val="both"/>
        <w:rPr>
          <w:rFonts w:eastAsia="Times New Roman"/>
          <w:b/>
          <w:i/>
          <w:iCs/>
          <w:u w:val="single"/>
        </w:rPr>
      </w:pPr>
      <w:r w:rsidRPr="00A35275">
        <w:rPr>
          <w:rFonts w:eastAsia="Times New Roman"/>
          <w:b/>
          <w:i/>
          <w:iCs/>
          <w:u w:val="single"/>
        </w:rPr>
        <w:t xml:space="preserve">Need for </w:t>
      </w:r>
      <w:r w:rsidR="00A35275" w:rsidRPr="00A35275">
        <w:rPr>
          <w:rFonts w:eastAsia="Times New Roman"/>
          <w:b/>
          <w:i/>
          <w:iCs/>
          <w:u w:val="single"/>
        </w:rPr>
        <w:t>S</w:t>
      </w:r>
      <w:r w:rsidRPr="00A35275">
        <w:rPr>
          <w:rFonts w:eastAsia="Times New Roman"/>
          <w:b/>
          <w:i/>
          <w:iCs/>
          <w:u w:val="single"/>
        </w:rPr>
        <w:t xml:space="preserve">ervice </w:t>
      </w:r>
    </w:p>
    <w:p w14:paraId="5E3837E9" w14:textId="534835CA" w:rsidR="00A35275" w:rsidRDefault="00454D71"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2</w:t>
      </w:r>
      <w:r w:rsidR="00222224" w:rsidRPr="00222224">
        <w:rPr>
          <w:rFonts w:eastAsia="Times New Roman"/>
          <w:bCs/>
        </w:rPr>
        <w:t xml:space="preserve">. </w:t>
      </w:r>
      <w:r w:rsidR="00F2035D">
        <w:rPr>
          <w:rFonts w:eastAsia="Times New Roman"/>
          <w:bCs/>
        </w:rPr>
        <w:t xml:space="preserve"> </w:t>
      </w:r>
      <w:r>
        <w:rPr>
          <w:rFonts w:eastAsia="Times New Roman"/>
          <w:bCs/>
        </w:rPr>
        <w:tab/>
      </w:r>
      <w:r w:rsidR="00222224" w:rsidRPr="00222224">
        <w:rPr>
          <w:rFonts w:eastAsia="Times New Roman"/>
          <w:bCs/>
        </w:rPr>
        <w:t xml:space="preserve">There is a need for service as there are </w:t>
      </w:r>
      <w:r w:rsidR="00F2035D">
        <w:rPr>
          <w:rFonts w:eastAsia="Times New Roman"/>
          <w:bCs/>
        </w:rPr>
        <w:t>1,917</w:t>
      </w:r>
      <w:r w:rsidR="00222224" w:rsidRPr="00222224">
        <w:rPr>
          <w:rFonts w:eastAsia="Times New Roman"/>
          <w:bCs/>
        </w:rPr>
        <w:t xml:space="preserve"> potential new customers in the requested area. </w:t>
      </w:r>
    </w:p>
    <w:p w14:paraId="7B25EECA" w14:textId="77777777" w:rsidR="00A35275" w:rsidRPr="00F2035D" w:rsidRDefault="00222224" w:rsidP="00E11D84">
      <w:pPr>
        <w:tabs>
          <w:tab w:val="left" w:pos="4680"/>
        </w:tabs>
        <w:spacing w:after="240" w:line="360" w:lineRule="auto"/>
        <w:jc w:val="both"/>
        <w:rPr>
          <w:rFonts w:eastAsia="Times New Roman"/>
          <w:b/>
          <w:i/>
          <w:iCs/>
          <w:u w:val="single"/>
        </w:rPr>
      </w:pPr>
      <w:r w:rsidRPr="00F2035D">
        <w:rPr>
          <w:rFonts w:eastAsia="Times New Roman"/>
          <w:b/>
          <w:i/>
          <w:iCs/>
          <w:u w:val="single"/>
        </w:rPr>
        <w:t xml:space="preserve">Effect of </w:t>
      </w:r>
      <w:r w:rsidR="00A35275" w:rsidRPr="00F2035D">
        <w:rPr>
          <w:rFonts w:eastAsia="Times New Roman"/>
          <w:b/>
          <w:i/>
          <w:iCs/>
          <w:u w:val="single"/>
        </w:rPr>
        <w:t>G</w:t>
      </w:r>
      <w:r w:rsidRPr="00F2035D">
        <w:rPr>
          <w:rFonts w:eastAsia="Times New Roman"/>
          <w:b/>
          <w:i/>
          <w:iCs/>
          <w:u w:val="single"/>
        </w:rPr>
        <w:t>rantin</w:t>
      </w:r>
      <w:r w:rsidR="00A35275" w:rsidRPr="00F2035D">
        <w:rPr>
          <w:rFonts w:eastAsia="Times New Roman"/>
          <w:b/>
          <w:i/>
          <w:iCs/>
          <w:u w:val="single"/>
        </w:rPr>
        <w:t>g</w:t>
      </w:r>
      <w:r w:rsidRPr="00F2035D">
        <w:rPr>
          <w:rFonts w:eastAsia="Times New Roman"/>
          <w:b/>
          <w:i/>
          <w:iCs/>
          <w:u w:val="single"/>
        </w:rPr>
        <w:t xml:space="preserve"> the </w:t>
      </w:r>
      <w:r w:rsidR="00A35275" w:rsidRPr="00F2035D">
        <w:rPr>
          <w:rFonts w:eastAsia="Times New Roman"/>
          <w:b/>
          <w:i/>
          <w:iCs/>
          <w:u w:val="single"/>
        </w:rPr>
        <w:t>C</w:t>
      </w:r>
      <w:r w:rsidRPr="00F2035D">
        <w:rPr>
          <w:rFonts w:eastAsia="Times New Roman"/>
          <w:b/>
          <w:i/>
          <w:iCs/>
          <w:u w:val="single"/>
        </w:rPr>
        <w:t xml:space="preserve">ertificate </w:t>
      </w:r>
    </w:p>
    <w:p w14:paraId="2A43B37B" w14:textId="1FE13FBA" w:rsidR="00A35275" w:rsidRDefault="00454D71"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3</w:t>
      </w:r>
      <w:r w:rsidR="00222224" w:rsidRPr="00222224">
        <w:rPr>
          <w:rFonts w:eastAsia="Times New Roman"/>
          <w:bCs/>
        </w:rPr>
        <w:t xml:space="preserve">. </w:t>
      </w:r>
      <w:r w:rsidR="00F2035D">
        <w:rPr>
          <w:rFonts w:eastAsia="Times New Roman"/>
          <w:bCs/>
        </w:rPr>
        <w:t xml:space="preserve"> </w:t>
      </w:r>
      <w:r>
        <w:rPr>
          <w:rFonts w:eastAsia="Times New Roman"/>
          <w:bCs/>
        </w:rPr>
        <w:tab/>
      </w:r>
      <w:r w:rsidR="0061490C">
        <w:rPr>
          <w:rFonts w:eastAsia="Times New Roman"/>
          <w:bCs/>
        </w:rPr>
        <w:t>Forest Glen</w:t>
      </w:r>
      <w:r w:rsidR="00222224" w:rsidRPr="00222224">
        <w:rPr>
          <w:rFonts w:eastAsia="Times New Roman"/>
          <w:bCs/>
        </w:rPr>
        <w:t xml:space="preserve"> will be the certificated entity for the requested area and will be required to provide continuous and adequate service to the requested area. </w:t>
      </w:r>
    </w:p>
    <w:p w14:paraId="4FEA2B75" w14:textId="556B3FF7" w:rsidR="00A35275" w:rsidRDefault="00454D71" w:rsidP="00454D71">
      <w:pPr>
        <w:tabs>
          <w:tab w:val="left" w:pos="4680"/>
        </w:tabs>
        <w:spacing w:after="240" w:line="360" w:lineRule="auto"/>
        <w:ind w:left="720" w:hanging="720"/>
        <w:jc w:val="both"/>
        <w:rPr>
          <w:rFonts w:eastAsia="Times New Roman"/>
          <w:bCs/>
        </w:rPr>
      </w:pPr>
      <w:r w:rsidRPr="00222224">
        <w:rPr>
          <w:rFonts w:eastAsia="Times New Roman"/>
          <w:bCs/>
        </w:rPr>
        <w:lastRenderedPageBreak/>
        <w:t>2</w:t>
      </w:r>
      <w:r w:rsidR="006E007C">
        <w:rPr>
          <w:rFonts w:eastAsia="Times New Roman"/>
          <w:bCs/>
        </w:rPr>
        <w:t>4</w:t>
      </w:r>
      <w:r w:rsidR="00222224" w:rsidRPr="00222224">
        <w:rPr>
          <w:rFonts w:eastAsia="Times New Roman"/>
          <w:bCs/>
        </w:rPr>
        <w:t xml:space="preserve">. </w:t>
      </w:r>
      <w:r w:rsidR="00F2035D">
        <w:rPr>
          <w:rFonts w:eastAsia="Times New Roman"/>
          <w:bCs/>
        </w:rPr>
        <w:t xml:space="preserve"> </w:t>
      </w:r>
      <w:r>
        <w:rPr>
          <w:rFonts w:eastAsia="Times New Roman"/>
          <w:bCs/>
        </w:rPr>
        <w:tab/>
      </w:r>
      <w:r w:rsidR="00222224" w:rsidRPr="00222224">
        <w:rPr>
          <w:rFonts w:eastAsia="Times New Roman"/>
          <w:bCs/>
        </w:rPr>
        <w:t xml:space="preserve">The landowners in the area will have a sewer provider available when they need to request sewer service. </w:t>
      </w:r>
    </w:p>
    <w:p w14:paraId="2D72B3D6" w14:textId="26AAE5D6" w:rsidR="00A35275" w:rsidRDefault="00454D71"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5</w:t>
      </w:r>
      <w:r w:rsidR="00222224" w:rsidRPr="00222224">
        <w:rPr>
          <w:rFonts w:eastAsia="Times New Roman"/>
          <w:bCs/>
        </w:rPr>
        <w:t xml:space="preserve">. </w:t>
      </w:r>
      <w:r w:rsidR="00F2035D">
        <w:rPr>
          <w:rFonts w:eastAsia="Times New Roman"/>
          <w:bCs/>
        </w:rPr>
        <w:t xml:space="preserve"> </w:t>
      </w:r>
      <w:r>
        <w:rPr>
          <w:rFonts w:eastAsia="Times New Roman"/>
          <w:bCs/>
        </w:rPr>
        <w:tab/>
      </w:r>
      <w:r w:rsidR="00222224" w:rsidRPr="00222224">
        <w:rPr>
          <w:rFonts w:eastAsia="Times New Roman"/>
          <w:bCs/>
        </w:rPr>
        <w:t xml:space="preserve">There will be no effect on any retail public utility servicing the proximate area. </w:t>
      </w:r>
      <w:r w:rsidR="00F2035D">
        <w:rPr>
          <w:rFonts w:eastAsia="Times New Roman"/>
          <w:bCs/>
        </w:rPr>
        <w:t xml:space="preserve"> </w:t>
      </w:r>
      <w:r w:rsidR="00222224" w:rsidRPr="00222224">
        <w:rPr>
          <w:rFonts w:eastAsia="Times New Roman"/>
          <w:bCs/>
        </w:rPr>
        <w:t xml:space="preserve">All retail public utilities in the proximate area were provided notice of the </w:t>
      </w:r>
      <w:r w:rsidR="00F2035D">
        <w:rPr>
          <w:rFonts w:eastAsia="Times New Roman"/>
          <w:bCs/>
        </w:rPr>
        <w:t>CCN</w:t>
      </w:r>
      <w:r w:rsidR="00222224" w:rsidRPr="00222224">
        <w:rPr>
          <w:rFonts w:eastAsia="Times New Roman"/>
          <w:bCs/>
        </w:rPr>
        <w:t xml:space="preserve"> amendment requested in this application and did not request to intervene. </w:t>
      </w:r>
    </w:p>
    <w:p w14:paraId="0B396198" w14:textId="56370233" w:rsidR="00A35275" w:rsidRPr="00A35275" w:rsidRDefault="00455545" w:rsidP="00E11D84">
      <w:pPr>
        <w:tabs>
          <w:tab w:val="left" w:pos="4680"/>
        </w:tabs>
        <w:spacing w:after="240" w:line="360" w:lineRule="auto"/>
        <w:jc w:val="both"/>
        <w:rPr>
          <w:rFonts w:eastAsia="Times New Roman"/>
          <w:b/>
          <w:i/>
          <w:iCs/>
          <w:u w:val="single"/>
        </w:rPr>
      </w:pPr>
      <w:r w:rsidRPr="00A35275">
        <w:rPr>
          <w:rFonts w:eastAsia="Times New Roman"/>
          <w:b/>
          <w:i/>
          <w:iCs/>
          <w:u w:val="single"/>
        </w:rPr>
        <w:t>Ability</w:t>
      </w:r>
      <w:r w:rsidR="00222224" w:rsidRPr="00A35275">
        <w:rPr>
          <w:rFonts w:eastAsia="Times New Roman"/>
          <w:b/>
          <w:i/>
          <w:iCs/>
          <w:u w:val="single"/>
        </w:rPr>
        <w:t xml:space="preserve"> to </w:t>
      </w:r>
      <w:r w:rsidR="00A35275">
        <w:rPr>
          <w:rFonts w:eastAsia="Times New Roman"/>
          <w:b/>
          <w:i/>
          <w:iCs/>
          <w:u w:val="single"/>
        </w:rPr>
        <w:t>S</w:t>
      </w:r>
      <w:r w:rsidR="00222224" w:rsidRPr="00A35275">
        <w:rPr>
          <w:rFonts w:eastAsia="Times New Roman"/>
          <w:b/>
          <w:i/>
          <w:iCs/>
          <w:u w:val="single"/>
        </w:rPr>
        <w:t xml:space="preserve">erve: </w:t>
      </w:r>
      <w:r w:rsidR="00A35275">
        <w:rPr>
          <w:rFonts w:eastAsia="Times New Roman"/>
          <w:b/>
          <w:i/>
          <w:iCs/>
          <w:u w:val="single"/>
        </w:rPr>
        <w:t>M</w:t>
      </w:r>
      <w:r w:rsidR="00222224" w:rsidRPr="00A35275">
        <w:rPr>
          <w:rFonts w:eastAsia="Times New Roman"/>
          <w:b/>
          <w:i/>
          <w:iCs/>
          <w:u w:val="single"/>
        </w:rPr>
        <w:t>ana</w:t>
      </w:r>
      <w:r w:rsidR="00A35275">
        <w:rPr>
          <w:rFonts w:eastAsia="Times New Roman"/>
          <w:b/>
          <w:i/>
          <w:iCs/>
          <w:u w:val="single"/>
        </w:rPr>
        <w:t>g</w:t>
      </w:r>
      <w:r w:rsidR="00222224" w:rsidRPr="00A35275">
        <w:rPr>
          <w:rFonts w:eastAsia="Times New Roman"/>
          <w:b/>
          <w:i/>
          <w:iCs/>
          <w:u w:val="single"/>
        </w:rPr>
        <w:t xml:space="preserve">erial and </w:t>
      </w:r>
      <w:r w:rsidR="00A35275">
        <w:rPr>
          <w:rFonts w:eastAsia="Times New Roman"/>
          <w:b/>
          <w:i/>
          <w:iCs/>
          <w:u w:val="single"/>
        </w:rPr>
        <w:t>T</w:t>
      </w:r>
      <w:r w:rsidR="00222224" w:rsidRPr="00A35275">
        <w:rPr>
          <w:rFonts w:eastAsia="Times New Roman"/>
          <w:b/>
          <w:i/>
          <w:iCs/>
          <w:u w:val="single"/>
        </w:rPr>
        <w:t xml:space="preserve">echnical </w:t>
      </w:r>
    </w:p>
    <w:p w14:paraId="21E9DA2C" w14:textId="05EEC4D1"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6</w:t>
      </w:r>
      <w:r w:rsidRPr="00222224">
        <w:rPr>
          <w:rFonts w:eastAsia="Times New Roman"/>
          <w:bCs/>
        </w:rPr>
        <w:t xml:space="preserve">. </w:t>
      </w:r>
      <w:r w:rsidR="00F2035D">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has </w:t>
      </w:r>
      <w:r w:rsidR="00F2035D">
        <w:rPr>
          <w:rFonts w:eastAsia="Times New Roman"/>
          <w:bCs/>
        </w:rPr>
        <w:t>two T</w:t>
      </w:r>
      <w:r w:rsidRPr="00222224">
        <w:rPr>
          <w:rFonts w:eastAsia="Times New Roman"/>
          <w:bCs/>
        </w:rPr>
        <w:t xml:space="preserve">exas </w:t>
      </w:r>
      <w:r w:rsidR="00F2035D">
        <w:rPr>
          <w:rFonts w:eastAsia="Times New Roman"/>
          <w:bCs/>
        </w:rPr>
        <w:t>C</w:t>
      </w:r>
      <w:r w:rsidRPr="00222224">
        <w:rPr>
          <w:rFonts w:eastAsia="Times New Roman"/>
          <w:bCs/>
        </w:rPr>
        <w:t xml:space="preserve">ommission on </w:t>
      </w:r>
      <w:r w:rsidR="00F2035D">
        <w:rPr>
          <w:rFonts w:eastAsia="Times New Roman"/>
          <w:bCs/>
        </w:rPr>
        <w:t>E</w:t>
      </w:r>
      <w:r w:rsidRPr="00222224">
        <w:rPr>
          <w:rFonts w:eastAsia="Times New Roman"/>
          <w:bCs/>
        </w:rPr>
        <w:t xml:space="preserve">nvironmental </w:t>
      </w:r>
      <w:r w:rsidR="00F2035D">
        <w:rPr>
          <w:rFonts w:eastAsia="Times New Roman"/>
          <w:bCs/>
        </w:rPr>
        <w:t>Q</w:t>
      </w:r>
      <w:r w:rsidRPr="00222224">
        <w:rPr>
          <w:rFonts w:eastAsia="Times New Roman"/>
          <w:bCs/>
        </w:rPr>
        <w:t>uality (</w:t>
      </w:r>
      <w:r w:rsidR="00F2035D">
        <w:rPr>
          <w:rFonts w:eastAsia="Times New Roman"/>
          <w:bCs/>
        </w:rPr>
        <w:t>TCEQ</w:t>
      </w:r>
      <w:r w:rsidRPr="00222224">
        <w:rPr>
          <w:rFonts w:eastAsia="Times New Roman"/>
          <w:bCs/>
        </w:rPr>
        <w:t>) approved wastewater treatment plant</w:t>
      </w:r>
      <w:r w:rsidR="00F2035D">
        <w:rPr>
          <w:rFonts w:eastAsia="Times New Roman"/>
          <w:bCs/>
        </w:rPr>
        <w:t>s</w:t>
      </w:r>
      <w:r w:rsidRPr="00222224">
        <w:rPr>
          <w:rFonts w:eastAsia="Times New Roman"/>
          <w:bCs/>
        </w:rPr>
        <w:t xml:space="preserve"> (</w:t>
      </w:r>
      <w:r w:rsidR="00F2035D">
        <w:rPr>
          <w:rFonts w:eastAsia="Times New Roman"/>
          <w:bCs/>
        </w:rPr>
        <w:t>WWTP</w:t>
      </w:r>
      <w:r w:rsidRPr="00222224">
        <w:rPr>
          <w:rFonts w:eastAsia="Times New Roman"/>
          <w:bCs/>
        </w:rPr>
        <w:t xml:space="preserve">). </w:t>
      </w:r>
    </w:p>
    <w:p w14:paraId="3F65B4C6" w14:textId="2CBF24B5"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7</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The requested area will be served by the </w:t>
      </w:r>
      <w:r w:rsidR="00F2035D">
        <w:rPr>
          <w:rFonts w:eastAsia="Times New Roman"/>
          <w:bCs/>
        </w:rPr>
        <w:t>two Forest Glen WWTPs</w:t>
      </w:r>
      <w:r w:rsidRPr="00222224">
        <w:rPr>
          <w:rFonts w:eastAsia="Times New Roman"/>
          <w:bCs/>
        </w:rPr>
        <w:t xml:space="preserve"> under </w:t>
      </w:r>
      <w:r w:rsidR="00F2035D">
        <w:rPr>
          <w:rFonts w:eastAsia="Times New Roman"/>
          <w:bCs/>
        </w:rPr>
        <w:t>TPDES</w:t>
      </w:r>
      <w:r w:rsidRPr="00222224">
        <w:rPr>
          <w:rFonts w:eastAsia="Times New Roman"/>
          <w:bCs/>
        </w:rPr>
        <w:t xml:space="preserve"> </w:t>
      </w:r>
      <w:r w:rsidR="00F2035D">
        <w:rPr>
          <w:rFonts w:eastAsia="Times New Roman"/>
          <w:bCs/>
        </w:rPr>
        <w:t>P</w:t>
      </w:r>
      <w:r w:rsidRPr="00222224">
        <w:rPr>
          <w:rFonts w:eastAsia="Times New Roman"/>
          <w:bCs/>
        </w:rPr>
        <w:t xml:space="preserve">ermit </w:t>
      </w:r>
      <w:r w:rsidR="00F2035D">
        <w:rPr>
          <w:rFonts w:eastAsia="Times New Roman"/>
          <w:bCs/>
        </w:rPr>
        <w:t>N</w:t>
      </w:r>
      <w:r w:rsidRPr="00222224">
        <w:rPr>
          <w:rFonts w:eastAsia="Times New Roman"/>
          <w:bCs/>
        </w:rPr>
        <w:t>o</w:t>
      </w:r>
      <w:r w:rsidR="00F2035D">
        <w:rPr>
          <w:rFonts w:eastAsia="Times New Roman"/>
          <w:bCs/>
        </w:rPr>
        <w:t>s</w:t>
      </w:r>
      <w:r w:rsidRPr="00222224">
        <w:rPr>
          <w:rFonts w:eastAsia="Times New Roman"/>
          <w:bCs/>
        </w:rPr>
        <w:t>. W</w:t>
      </w:r>
      <w:r w:rsidR="00F2035D">
        <w:rPr>
          <w:rFonts w:eastAsia="Times New Roman"/>
          <w:bCs/>
        </w:rPr>
        <w:t>Q</w:t>
      </w:r>
      <w:r w:rsidRPr="00222224">
        <w:rPr>
          <w:rFonts w:eastAsia="Times New Roman"/>
          <w:bCs/>
        </w:rPr>
        <w:t>001</w:t>
      </w:r>
      <w:r w:rsidR="00F2035D">
        <w:rPr>
          <w:rFonts w:eastAsia="Times New Roman"/>
          <w:bCs/>
        </w:rPr>
        <w:t>50300</w:t>
      </w:r>
      <w:r w:rsidRPr="00222224">
        <w:rPr>
          <w:rFonts w:eastAsia="Times New Roman"/>
          <w:bCs/>
        </w:rPr>
        <w:t>1</w:t>
      </w:r>
      <w:r w:rsidR="00F2035D">
        <w:rPr>
          <w:rFonts w:eastAsia="Times New Roman"/>
          <w:bCs/>
        </w:rPr>
        <w:t xml:space="preserve"> and WQ0016192001</w:t>
      </w:r>
      <w:r w:rsidRPr="00222224">
        <w:rPr>
          <w:rFonts w:eastAsia="Times New Roman"/>
          <w:bCs/>
        </w:rPr>
        <w:t xml:space="preserve">. </w:t>
      </w:r>
    </w:p>
    <w:p w14:paraId="4FC86526" w14:textId="7E416BB2"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8</w:t>
      </w:r>
      <w:r w:rsidRPr="00E11D84">
        <w:rPr>
          <w:rFonts w:eastAsia="Times New Roman"/>
          <w:bCs/>
        </w:rPr>
        <w:t xml:space="preserve">. </w:t>
      </w:r>
      <w:r w:rsidR="003F6A0C" w:rsidRPr="00E11D84">
        <w:rPr>
          <w:rFonts w:eastAsia="Times New Roman"/>
          <w:bCs/>
        </w:rPr>
        <w:t xml:space="preserve"> </w:t>
      </w:r>
      <w:r w:rsidR="00454D71">
        <w:rPr>
          <w:rFonts w:eastAsia="Times New Roman"/>
          <w:bCs/>
        </w:rPr>
        <w:tab/>
      </w:r>
      <w:r w:rsidRPr="00E11D84">
        <w:rPr>
          <w:rFonts w:eastAsia="Times New Roman"/>
          <w:bCs/>
        </w:rPr>
        <w:t xml:space="preserve">The </w:t>
      </w:r>
      <w:r w:rsidR="00F2035D" w:rsidRPr="00E11D84">
        <w:rPr>
          <w:rFonts w:eastAsia="Times New Roman"/>
          <w:bCs/>
        </w:rPr>
        <w:t>C</w:t>
      </w:r>
      <w:r w:rsidRPr="00E11D84">
        <w:rPr>
          <w:rFonts w:eastAsia="Times New Roman"/>
          <w:bCs/>
        </w:rPr>
        <w:t>ommission' s records</w:t>
      </w:r>
      <w:r w:rsidR="00B166AB" w:rsidRPr="00E11D84">
        <w:rPr>
          <w:rFonts w:eastAsia="Times New Roman"/>
          <w:bCs/>
        </w:rPr>
        <w:t xml:space="preserve"> contain no complaints against</w:t>
      </w:r>
      <w:r w:rsidRPr="00E11D84">
        <w:rPr>
          <w:rFonts w:eastAsia="Times New Roman"/>
          <w:bCs/>
        </w:rPr>
        <w:t xml:space="preserve"> </w:t>
      </w:r>
      <w:r w:rsidR="0061490C" w:rsidRPr="00E11D84">
        <w:rPr>
          <w:rFonts w:eastAsia="Times New Roman"/>
          <w:bCs/>
        </w:rPr>
        <w:t>Forest Glen</w:t>
      </w:r>
      <w:r w:rsidR="00B166AB" w:rsidRPr="00E11D84">
        <w:rPr>
          <w:rFonts w:eastAsia="Times New Roman"/>
          <w:bCs/>
        </w:rPr>
        <w:t>.</w:t>
      </w:r>
      <w:r w:rsidRPr="00222224">
        <w:rPr>
          <w:rFonts w:eastAsia="Times New Roman"/>
          <w:bCs/>
        </w:rPr>
        <w:t xml:space="preserve"> </w:t>
      </w:r>
    </w:p>
    <w:p w14:paraId="72439E12" w14:textId="1E843516" w:rsidR="003F6A0C"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2</w:t>
      </w:r>
      <w:r w:rsidR="006E007C">
        <w:rPr>
          <w:rFonts w:eastAsia="Times New Roman"/>
          <w:bCs/>
        </w:rPr>
        <w:t>9</w:t>
      </w:r>
      <w:r w:rsidRPr="00222224">
        <w:rPr>
          <w:rFonts w:eastAsia="Times New Roman"/>
          <w:bCs/>
        </w:rPr>
        <w:t xml:space="preserve">. </w:t>
      </w:r>
      <w:r w:rsidR="003F6A0C">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has a sufficient number of licensed operators and the managerial and technical capability to provide continuous and adequate service to the requested area. </w:t>
      </w:r>
    </w:p>
    <w:p w14:paraId="584E18E8" w14:textId="5EA4F773" w:rsidR="008D6A11" w:rsidRDefault="006E007C" w:rsidP="00454D71">
      <w:pPr>
        <w:tabs>
          <w:tab w:val="left" w:pos="4680"/>
        </w:tabs>
        <w:spacing w:after="240" w:line="360" w:lineRule="auto"/>
        <w:ind w:left="720" w:hanging="720"/>
        <w:jc w:val="both"/>
        <w:rPr>
          <w:rFonts w:eastAsia="Times New Roman"/>
          <w:bCs/>
        </w:rPr>
      </w:pPr>
      <w:r>
        <w:rPr>
          <w:rFonts w:eastAsia="Times New Roman"/>
          <w:bCs/>
        </w:rPr>
        <w:t>30</w:t>
      </w:r>
      <w:r w:rsidR="008D6A11">
        <w:rPr>
          <w:rFonts w:eastAsia="Times New Roman"/>
          <w:bCs/>
        </w:rPr>
        <w:t xml:space="preserve">.  </w:t>
      </w:r>
      <w:r w:rsidR="00454D71">
        <w:rPr>
          <w:rFonts w:eastAsia="Times New Roman"/>
          <w:bCs/>
        </w:rPr>
        <w:tab/>
      </w:r>
      <w:r w:rsidR="008D6A11">
        <w:t xml:space="preserve">Forest Glen is extending service from the existing WWTPs to provide service to the requested area.  Forest Glen </w:t>
      </w:r>
      <w:r w:rsidR="008D6A11">
        <w:rPr>
          <w:bCs/>
        </w:rPr>
        <w:t xml:space="preserve">provided </w:t>
      </w:r>
      <w:bookmarkStart w:id="0" w:name="_Hlk145507040"/>
      <w:r w:rsidR="008D6A11">
        <w:rPr>
          <w:bCs/>
        </w:rPr>
        <w:t>a capital improvement plan which included a budget, an estimated timeline for construction, and a keyed map showing where facilities will be located.</w:t>
      </w:r>
      <w:bookmarkEnd w:id="0"/>
    </w:p>
    <w:p w14:paraId="2512E49B" w14:textId="4C0190BF" w:rsidR="00A35275" w:rsidRDefault="00455545" w:rsidP="00E11D84">
      <w:pPr>
        <w:tabs>
          <w:tab w:val="left" w:pos="4680"/>
        </w:tabs>
        <w:spacing w:after="240" w:line="360" w:lineRule="auto"/>
        <w:jc w:val="both"/>
        <w:rPr>
          <w:rFonts w:eastAsia="Times New Roman"/>
          <w:bCs/>
        </w:rPr>
      </w:pPr>
      <w:r w:rsidRPr="00A35275">
        <w:rPr>
          <w:rFonts w:eastAsia="Times New Roman"/>
          <w:b/>
          <w:i/>
          <w:iCs/>
          <w:u w:val="single"/>
        </w:rPr>
        <w:t>Feasibility</w:t>
      </w:r>
      <w:r w:rsidR="00222224" w:rsidRPr="00A35275">
        <w:rPr>
          <w:rFonts w:eastAsia="Times New Roman"/>
          <w:b/>
          <w:i/>
          <w:iCs/>
          <w:u w:val="single"/>
        </w:rPr>
        <w:t xml:space="preserve"> of </w:t>
      </w:r>
      <w:r w:rsidR="00A35275">
        <w:rPr>
          <w:rFonts w:eastAsia="Times New Roman"/>
          <w:b/>
          <w:i/>
          <w:iCs/>
          <w:u w:val="single"/>
        </w:rPr>
        <w:t>O</w:t>
      </w:r>
      <w:r w:rsidR="00222224" w:rsidRPr="00A35275">
        <w:rPr>
          <w:rFonts w:eastAsia="Times New Roman"/>
          <w:b/>
          <w:i/>
          <w:iCs/>
          <w:u w:val="single"/>
        </w:rPr>
        <w:t>btainin</w:t>
      </w:r>
      <w:r w:rsidR="00A35275">
        <w:rPr>
          <w:rFonts w:eastAsia="Times New Roman"/>
          <w:b/>
          <w:i/>
          <w:iCs/>
          <w:u w:val="single"/>
        </w:rPr>
        <w:t>g</w:t>
      </w:r>
      <w:r w:rsidR="00222224" w:rsidRPr="00A35275">
        <w:rPr>
          <w:rFonts w:eastAsia="Times New Roman"/>
          <w:b/>
          <w:i/>
          <w:iCs/>
          <w:u w:val="single"/>
        </w:rPr>
        <w:t xml:space="preserve"> </w:t>
      </w:r>
      <w:r w:rsidR="00A35275">
        <w:rPr>
          <w:rFonts w:eastAsia="Times New Roman"/>
          <w:b/>
          <w:i/>
          <w:iCs/>
          <w:u w:val="single"/>
        </w:rPr>
        <w:t>S</w:t>
      </w:r>
      <w:r w:rsidR="00222224" w:rsidRPr="00A35275">
        <w:rPr>
          <w:rFonts w:eastAsia="Times New Roman"/>
          <w:b/>
          <w:i/>
          <w:iCs/>
          <w:u w:val="single"/>
        </w:rPr>
        <w:t xml:space="preserve">ervice from </w:t>
      </w:r>
      <w:r w:rsidR="00A35275">
        <w:rPr>
          <w:rFonts w:eastAsia="Times New Roman"/>
          <w:b/>
          <w:i/>
          <w:iCs/>
          <w:u w:val="single"/>
        </w:rPr>
        <w:t>A</w:t>
      </w:r>
      <w:r w:rsidR="00222224" w:rsidRPr="00A35275">
        <w:rPr>
          <w:rFonts w:eastAsia="Times New Roman"/>
          <w:b/>
          <w:i/>
          <w:iCs/>
          <w:u w:val="single"/>
        </w:rPr>
        <w:t xml:space="preserve">djacent </w:t>
      </w:r>
      <w:r w:rsidR="00A35275">
        <w:rPr>
          <w:rFonts w:eastAsia="Times New Roman"/>
          <w:b/>
          <w:i/>
          <w:iCs/>
          <w:u w:val="single"/>
        </w:rPr>
        <w:t>U</w:t>
      </w:r>
      <w:r w:rsidR="00222224" w:rsidRPr="00A35275">
        <w:rPr>
          <w:rFonts w:eastAsia="Times New Roman"/>
          <w:b/>
          <w:i/>
          <w:iCs/>
          <w:u w:val="single"/>
        </w:rPr>
        <w:t>tilities</w:t>
      </w:r>
      <w:r w:rsidR="00222224" w:rsidRPr="00222224">
        <w:rPr>
          <w:rFonts w:eastAsia="Times New Roman"/>
          <w:bCs/>
        </w:rPr>
        <w:t xml:space="preserve"> </w:t>
      </w:r>
    </w:p>
    <w:p w14:paraId="764FFE96" w14:textId="734EAFD8" w:rsidR="00A35275" w:rsidRDefault="006E007C" w:rsidP="00454D71">
      <w:pPr>
        <w:tabs>
          <w:tab w:val="left" w:pos="4680"/>
        </w:tabs>
        <w:spacing w:after="240" w:line="360" w:lineRule="auto"/>
        <w:ind w:left="720" w:hanging="720"/>
        <w:jc w:val="both"/>
        <w:rPr>
          <w:rFonts w:eastAsia="Times New Roman"/>
          <w:bCs/>
        </w:rPr>
      </w:pPr>
      <w:r>
        <w:rPr>
          <w:rFonts w:eastAsia="Times New Roman"/>
          <w:bCs/>
        </w:rPr>
        <w:t>31</w:t>
      </w:r>
      <w:r w:rsidR="00222224" w:rsidRPr="00222224">
        <w:rPr>
          <w:rFonts w:eastAsia="Times New Roman"/>
          <w:bCs/>
        </w:rPr>
        <w:t xml:space="preserve">. </w:t>
      </w:r>
      <w:r w:rsidR="003F6A0C">
        <w:rPr>
          <w:rFonts w:eastAsia="Times New Roman"/>
          <w:bCs/>
        </w:rPr>
        <w:t xml:space="preserve"> </w:t>
      </w:r>
      <w:r w:rsidR="00454D71">
        <w:rPr>
          <w:rFonts w:eastAsia="Times New Roman"/>
          <w:bCs/>
        </w:rPr>
        <w:tab/>
      </w:r>
      <w:r w:rsidR="0061490C">
        <w:rPr>
          <w:rFonts w:eastAsia="Times New Roman"/>
          <w:bCs/>
        </w:rPr>
        <w:t>Forest Glen</w:t>
      </w:r>
      <w:r w:rsidR="00222224" w:rsidRPr="00222224">
        <w:rPr>
          <w:rFonts w:eastAsia="Times New Roman"/>
          <w:bCs/>
        </w:rPr>
        <w:t xml:space="preserve"> received </w:t>
      </w:r>
      <w:r w:rsidR="003F6A0C" w:rsidRPr="00036969">
        <w:rPr>
          <w:rFonts w:eastAsia="Times New Roman"/>
          <w:bCs/>
        </w:rPr>
        <w:t xml:space="preserve">six </w:t>
      </w:r>
      <w:r w:rsidR="00222224" w:rsidRPr="00036969">
        <w:rPr>
          <w:rFonts w:eastAsia="Times New Roman"/>
          <w:bCs/>
        </w:rPr>
        <w:t>request</w:t>
      </w:r>
      <w:r w:rsidR="003F6A0C" w:rsidRPr="00036969">
        <w:rPr>
          <w:rFonts w:eastAsia="Times New Roman"/>
          <w:bCs/>
        </w:rPr>
        <w:t>s</w:t>
      </w:r>
      <w:r w:rsidR="00222224" w:rsidRPr="00222224">
        <w:rPr>
          <w:rFonts w:eastAsia="Times New Roman"/>
          <w:bCs/>
        </w:rPr>
        <w:t xml:space="preserve"> for service for the requested area from developer</w:t>
      </w:r>
      <w:r w:rsidR="003F6A0C">
        <w:rPr>
          <w:rFonts w:eastAsia="Times New Roman"/>
          <w:bCs/>
        </w:rPr>
        <w:t>s</w:t>
      </w:r>
      <w:r w:rsidR="00222224" w:rsidRPr="00222224">
        <w:rPr>
          <w:rFonts w:eastAsia="Times New Roman"/>
          <w:bCs/>
        </w:rPr>
        <w:t xml:space="preserve">. </w:t>
      </w:r>
    </w:p>
    <w:p w14:paraId="304D407B" w14:textId="636B7507"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3</w:t>
      </w:r>
      <w:r w:rsidR="006E007C">
        <w:rPr>
          <w:rFonts w:eastAsia="Times New Roman"/>
          <w:bCs/>
        </w:rPr>
        <w:t>2</w:t>
      </w:r>
      <w:r w:rsidRPr="00222224">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requested service from neighboring utilities and none of them were able to provide service. </w:t>
      </w:r>
    </w:p>
    <w:p w14:paraId="4E745598" w14:textId="2EFD8CEC" w:rsidR="00A35275" w:rsidRDefault="00222224" w:rsidP="00454D71">
      <w:pPr>
        <w:tabs>
          <w:tab w:val="left" w:pos="4680"/>
        </w:tabs>
        <w:spacing w:after="240" w:line="360" w:lineRule="auto"/>
        <w:ind w:left="720" w:hanging="720"/>
        <w:jc w:val="both"/>
        <w:rPr>
          <w:rFonts w:eastAsia="Times New Roman"/>
          <w:bCs/>
        </w:rPr>
      </w:pPr>
      <w:r w:rsidRPr="00E11D84">
        <w:rPr>
          <w:rFonts w:eastAsia="Times New Roman"/>
          <w:bCs/>
        </w:rPr>
        <w:t>3</w:t>
      </w:r>
      <w:r w:rsidR="006E007C">
        <w:rPr>
          <w:rFonts w:eastAsia="Times New Roman"/>
          <w:bCs/>
        </w:rPr>
        <w:t>3</w:t>
      </w:r>
      <w:r w:rsidRPr="00E11D84">
        <w:rPr>
          <w:rFonts w:eastAsia="Times New Roman"/>
          <w:bCs/>
        </w:rPr>
        <w:t xml:space="preserve">. </w:t>
      </w:r>
      <w:r w:rsidR="003F6A0C" w:rsidRPr="00E11D84">
        <w:rPr>
          <w:rFonts w:eastAsia="Times New Roman"/>
          <w:bCs/>
        </w:rPr>
        <w:t xml:space="preserve"> </w:t>
      </w:r>
      <w:r w:rsidR="00454D71">
        <w:rPr>
          <w:rFonts w:eastAsia="Times New Roman"/>
          <w:bCs/>
        </w:rPr>
        <w:tab/>
      </w:r>
      <w:r w:rsidR="0061490C" w:rsidRPr="00E11D84">
        <w:rPr>
          <w:rFonts w:eastAsia="Times New Roman"/>
          <w:bCs/>
        </w:rPr>
        <w:t>Forest Glen</w:t>
      </w:r>
      <w:r w:rsidRPr="00E11D84">
        <w:rPr>
          <w:rFonts w:eastAsia="Times New Roman"/>
          <w:bCs/>
        </w:rPr>
        <w:t xml:space="preserve"> has approved </w:t>
      </w:r>
      <w:r w:rsidR="003F6A0C" w:rsidRPr="00E11D84">
        <w:rPr>
          <w:rFonts w:eastAsia="Times New Roman"/>
          <w:bCs/>
        </w:rPr>
        <w:t>TCEQ</w:t>
      </w:r>
      <w:r w:rsidRPr="00E11D84">
        <w:rPr>
          <w:rFonts w:eastAsia="Times New Roman"/>
          <w:bCs/>
        </w:rPr>
        <w:t xml:space="preserve"> plans to </w:t>
      </w:r>
      <w:r w:rsidR="0033533C" w:rsidRPr="00E11D84">
        <w:rPr>
          <w:rFonts w:eastAsia="Times New Roman"/>
          <w:bCs/>
        </w:rPr>
        <w:t>expand</w:t>
      </w:r>
      <w:r w:rsidRPr="00E11D84">
        <w:rPr>
          <w:rFonts w:eastAsia="Times New Roman"/>
          <w:bCs/>
        </w:rPr>
        <w:t xml:space="preserve"> facilities</w:t>
      </w:r>
      <w:r w:rsidRPr="00222224">
        <w:rPr>
          <w:rFonts w:eastAsia="Times New Roman"/>
          <w:bCs/>
        </w:rPr>
        <w:t xml:space="preserve"> in the requested area to serve future customers and will have sufficient capacity to serve the area. </w:t>
      </w:r>
    </w:p>
    <w:p w14:paraId="28040ADD" w14:textId="2A853F81"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3</w:t>
      </w:r>
      <w:r w:rsidR="006E007C">
        <w:rPr>
          <w:rFonts w:eastAsia="Times New Roman"/>
          <w:bCs/>
        </w:rPr>
        <w:t>4</w:t>
      </w:r>
      <w:r w:rsidRPr="00222224">
        <w:rPr>
          <w:rFonts w:eastAsia="Times New Roman"/>
          <w:bCs/>
        </w:rPr>
        <w:t xml:space="preserve">. </w:t>
      </w:r>
      <w:r w:rsidR="0043464B">
        <w:rPr>
          <w:rFonts w:eastAsia="Times New Roman"/>
          <w:bCs/>
        </w:rPr>
        <w:t xml:space="preserve"> </w:t>
      </w:r>
      <w:r w:rsidR="00454D71">
        <w:rPr>
          <w:rFonts w:eastAsia="Times New Roman"/>
          <w:bCs/>
        </w:rPr>
        <w:tab/>
      </w:r>
      <w:r w:rsidRPr="00222224">
        <w:rPr>
          <w:rFonts w:eastAsia="Times New Roman"/>
          <w:bCs/>
        </w:rPr>
        <w:t xml:space="preserve">It is not feasible to obtain service from an adjacent retail public utility in the requested area. </w:t>
      </w:r>
    </w:p>
    <w:p w14:paraId="28D51E4D" w14:textId="1E3DF5B3" w:rsidR="00A35275" w:rsidRPr="00A35275" w:rsidRDefault="00455545" w:rsidP="00E11D84">
      <w:pPr>
        <w:tabs>
          <w:tab w:val="left" w:pos="4680"/>
        </w:tabs>
        <w:spacing w:after="240" w:line="360" w:lineRule="auto"/>
        <w:jc w:val="both"/>
        <w:rPr>
          <w:rFonts w:eastAsia="Times New Roman"/>
          <w:b/>
          <w:i/>
          <w:iCs/>
          <w:u w:val="single"/>
        </w:rPr>
      </w:pPr>
      <w:r w:rsidRPr="00A35275">
        <w:rPr>
          <w:rFonts w:eastAsia="Times New Roman"/>
          <w:b/>
          <w:i/>
          <w:iCs/>
          <w:u w:val="single"/>
        </w:rPr>
        <w:lastRenderedPageBreak/>
        <w:t>Ability</w:t>
      </w:r>
      <w:r w:rsidR="00222224" w:rsidRPr="00A35275">
        <w:rPr>
          <w:rFonts w:eastAsia="Times New Roman"/>
          <w:b/>
          <w:i/>
          <w:iCs/>
          <w:u w:val="single"/>
        </w:rPr>
        <w:t xml:space="preserve"> to </w:t>
      </w:r>
      <w:r w:rsidR="00A35275">
        <w:rPr>
          <w:rFonts w:eastAsia="Times New Roman"/>
          <w:b/>
          <w:i/>
          <w:iCs/>
          <w:u w:val="single"/>
        </w:rPr>
        <w:t>S</w:t>
      </w:r>
      <w:r w:rsidR="00222224" w:rsidRPr="00A35275">
        <w:rPr>
          <w:rFonts w:eastAsia="Times New Roman"/>
          <w:b/>
          <w:i/>
          <w:iCs/>
          <w:u w:val="single"/>
        </w:rPr>
        <w:t xml:space="preserve">erve: </w:t>
      </w:r>
      <w:r w:rsidR="00A35275">
        <w:rPr>
          <w:rFonts w:eastAsia="Times New Roman"/>
          <w:b/>
          <w:i/>
          <w:iCs/>
          <w:u w:val="single"/>
        </w:rPr>
        <w:t>F</w:t>
      </w:r>
      <w:r w:rsidR="00222224" w:rsidRPr="00A35275">
        <w:rPr>
          <w:rFonts w:eastAsia="Times New Roman"/>
          <w:b/>
          <w:i/>
          <w:iCs/>
          <w:u w:val="single"/>
        </w:rPr>
        <w:t xml:space="preserve">inancial </w:t>
      </w:r>
      <w:r>
        <w:rPr>
          <w:rFonts w:eastAsia="Times New Roman"/>
          <w:b/>
          <w:i/>
          <w:iCs/>
          <w:u w:val="single"/>
        </w:rPr>
        <w:t>A</w:t>
      </w:r>
      <w:r w:rsidRPr="00A35275">
        <w:rPr>
          <w:rFonts w:eastAsia="Times New Roman"/>
          <w:b/>
          <w:i/>
          <w:iCs/>
          <w:u w:val="single"/>
        </w:rPr>
        <w:t>bility</w:t>
      </w:r>
      <w:r w:rsidR="00222224" w:rsidRPr="00A35275">
        <w:rPr>
          <w:rFonts w:eastAsia="Times New Roman"/>
          <w:b/>
          <w:i/>
          <w:iCs/>
          <w:u w:val="single"/>
        </w:rPr>
        <w:t xml:space="preserve"> and </w:t>
      </w:r>
      <w:r>
        <w:rPr>
          <w:rFonts w:eastAsia="Times New Roman"/>
          <w:b/>
          <w:i/>
          <w:iCs/>
          <w:u w:val="single"/>
        </w:rPr>
        <w:t>S</w:t>
      </w:r>
      <w:r w:rsidRPr="00A35275">
        <w:rPr>
          <w:rFonts w:eastAsia="Times New Roman"/>
          <w:b/>
          <w:i/>
          <w:iCs/>
          <w:u w:val="single"/>
        </w:rPr>
        <w:t>tability</w:t>
      </w:r>
      <w:r w:rsidR="00222224" w:rsidRPr="00A35275">
        <w:rPr>
          <w:rFonts w:eastAsia="Times New Roman"/>
          <w:b/>
          <w:i/>
          <w:iCs/>
          <w:u w:val="single"/>
        </w:rPr>
        <w:t xml:space="preserve"> </w:t>
      </w:r>
    </w:p>
    <w:p w14:paraId="581A6CCB" w14:textId="7A955432" w:rsidR="003F6A0C" w:rsidRPr="00E11D84"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3</w:t>
      </w:r>
      <w:r w:rsidR="006E007C">
        <w:rPr>
          <w:rFonts w:eastAsia="Times New Roman"/>
          <w:bCs/>
        </w:rPr>
        <w:t>5</w:t>
      </w:r>
      <w:r w:rsidRPr="00222224">
        <w:rPr>
          <w:rFonts w:eastAsia="Times New Roman"/>
          <w:bCs/>
        </w:rPr>
        <w:t xml:space="preserve">. </w:t>
      </w:r>
      <w:r w:rsidR="003F6A0C">
        <w:rPr>
          <w:rFonts w:eastAsia="Times New Roman"/>
          <w:bCs/>
        </w:rPr>
        <w:t xml:space="preserve"> </w:t>
      </w:r>
      <w:r w:rsidR="00454D71">
        <w:rPr>
          <w:rFonts w:eastAsia="Times New Roman"/>
          <w:bCs/>
        </w:rPr>
        <w:tab/>
      </w:r>
      <w:r w:rsidR="0061490C" w:rsidRPr="00E11D84">
        <w:rPr>
          <w:rFonts w:eastAsia="Times New Roman"/>
          <w:bCs/>
        </w:rPr>
        <w:t>Forest Glen</w:t>
      </w:r>
      <w:r w:rsidR="00760E92">
        <w:rPr>
          <w:rFonts w:eastAsia="Times New Roman"/>
          <w:bCs/>
        </w:rPr>
        <w:t>’s affiliate is capable, available, and willing to cover temporary cash shortages, and</w:t>
      </w:r>
      <w:r w:rsidRPr="00E11D84">
        <w:rPr>
          <w:rFonts w:eastAsia="Times New Roman"/>
          <w:bCs/>
        </w:rPr>
        <w:t xml:space="preserve"> has a debt </w:t>
      </w:r>
      <w:r w:rsidR="005C6F9A" w:rsidRPr="00E11D84">
        <w:rPr>
          <w:rFonts w:eastAsia="Times New Roman"/>
          <w:bCs/>
        </w:rPr>
        <w:t xml:space="preserve">to </w:t>
      </w:r>
      <w:r w:rsidR="00201D53" w:rsidRPr="00E11D84">
        <w:rPr>
          <w:rFonts w:eastAsia="Times New Roman"/>
          <w:bCs/>
        </w:rPr>
        <w:t>equity ratio</w:t>
      </w:r>
      <w:r w:rsidR="005C6F9A" w:rsidRPr="00E11D84">
        <w:rPr>
          <w:rFonts w:eastAsia="Times New Roman"/>
          <w:bCs/>
        </w:rPr>
        <w:t xml:space="preserve"> of less than one,</w:t>
      </w:r>
      <w:r w:rsidRPr="00E11D84">
        <w:rPr>
          <w:rFonts w:eastAsia="Times New Roman"/>
          <w:bCs/>
        </w:rPr>
        <w:t xml:space="preserve"> satisfying the leverage test specified in 16 </w:t>
      </w:r>
      <w:r w:rsidR="00760E92">
        <w:rPr>
          <w:rFonts w:eastAsia="Times New Roman"/>
          <w:bCs/>
        </w:rPr>
        <w:t>Texas Administrative Code (</w:t>
      </w:r>
      <w:r w:rsidR="005C6F9A" w:rsidRPr="00E11D84">
        <w:rPr>
          <w:rFonts w:eastAsia="Times New Roman"/>
          <w:bCs/>
        </w:rPr>
        <w:t>TAC</w:t>
      </w:r>
      <w:r w:rsidR="00760E92">
        <w:rPr>
          <w:rFonts w:eastAsia="Times New Roman"/>
          <w:bCs/>
        </w:rPr>
        <w:t>)</w:t>
      </w:r>
      <w:r w:rsidRPr="00E11D84">
        <w:rPr>
          <w:rFonts w:eastAsia="Times New Roman"/>
          <w:bCs/>
        </w:rPr>
        <w:t xml:space="preserve"> § 24.11(e)(2)(</w:t>
      </w:r>
      <w:r w:rsidR="00760E92">
        <w:rPr>
          <w:rFonts w:eastAsia="Times New Roman"/>
          <w:bCs/>
        </w:rPr>
        <w:t>E</w:t>
      </w:r>
      <w:r w:rsidRPr="00E11D84">
        <w:rPr>
          <w:rFonts w:eastAsia="Times New Roman"/>
          <w:bCs/>
        </w:rPr>
        <w:t xml:space="preserve">). </w:t>
      </w:r>
    </w:p>
    <w:p w14:paraId="06BE0BFE" w14:textId="262A85D5" w:rsidR="003F6A0C" w:rsidRDefault="00222224" w:rsidP="00454D71">
      <w:pPr>
        <w:tabs>
          <w:tab w:val="left" w:pos="4680"/>
        </w:tabs>
        <w:spacing w:after="240" w:line="360" w:lineRule="auto"/>
        <w:ind w:left="720" w:hanging="720"/>
        <w:jc w:val="both"/>
        <w:rPr>
          <w:rFonts w:eastAsia="Times New Roman"/>
          <w:bCs/>
        </w:rPr>
      </w:pPr>
      <w:r w:rsidRPr="00E11D84">
        <w:rPr>
          <w:rFonts w:eastAsia="Times New Roman"/>
          <w:bCs/>
        </w:rPr>
        <w:t>3</w:t>
      </w:r>
      <w:r w:rsidR="006E007C">
        <w:rPr>
          <w:rFonts w:eastAsia="Times New Roman"/>
          <w:bCs/>
        </w:rPr>
        <w:t>6</w:t>
      </w:r>
      <w:r w:rsidRPr="00E11D84">
        <w:rPr>
          <w:rFonts w:eastAsia="Times New Roman"/>
          <w:bCs/>
        </w:rPr>
        <w:t xml:space="preserve">. </w:t>
      </w:r>
      <w:r w:rsidR="003F6A0C" w:rsidRPr="00E11D84">
        <w:rPr>
          <w:rFonts w:eastAsia="Times New Roman"/>
          <w:bCs/>
        </w:rPr>
        <w:t xml:space="preserve"> </w:t>
      </w:r>
      <w:r w:rsidR="00454D71">
        <w:rPr>
          <w:rFonts w:eastAsia="Times New Roman"/>
          <w:bCs/>
        </w:rPr>
        <w:tab/>
      </w:r>
      <w:r w:rsidR="00760E92">
        <w:rPr>
          <w:rFonts w:eastAsia="Times New Roman"/>
          <w:bCs/>
        </w:rPr>
        <w:t xml:space="preserve">Forest Glen projects no cash shortages. </w:t>
      </w:r>
      <w:r w:rsidR="0061490C" w:rsidRPr="00E11D84">
        <w:rPr>
          <w:rFonts w:eastAsia="Times New Roman"/>
          <w:bCs/>
        </w:rPr>
        <w:t>Forest Glen</w:t>
      </w:r>
      <w:r w:rsidR="003F6A0C" w:rsidRPr="00E11D84">
        <w:rPr>
          <w:rFonts w:eastAsia="Times New Roman"/>
          <w:bCs/>
        </w:rPr>
        <w:t>’s</w:t>
      </w:r>
      <w:r w:rsidRPr="00E11D84">
        <w:rPr>
          <w:rFonts w:eastAsia="Times New Roman"/>
          <w:bCs/>
        </w:rPr>
        <w:t xml:space="preserve"> </w:t>
      </w:r>
      <w:r w:rsidR="005C6F9A" w:rsidRPr="00E11D84">
        <w:rPr>
          <w:rFonts w:eastAsia="Times New Roman"/>
          <w:bCs/>
        </w:rPr>
        <w:t xml:space="preserve">affiliate provided a written guarantee of coverage of temporary cash shortages and meets the leverage test </w:t>
      </w:r>
      <w:r w:rsidR="00760E92">
        <w:rPr>
          <w:rFonts w:eastAsia="Times New Roman"/>
          <w:bCs/>
        </w:rPr>
        <w:t>as well as</w:t>
      </w:r>
      <w:r w:rsidR="005C6F9A" w:rsidRPr="00E11D84">
        <w:rPr>
          <w:rFonts w:eastAsia="Times New Roman"/>
          <w:bCs/>
        </w:rPr>
        <w:t xml:space="preserve"> has sufficient cash available to cover any </w:t>
      </w:r>
      <w:r w:rsidRPr="00E11D84">
        <w:rPr>
          <w:rFonts w:eastAsia="Times New Roman"/>
          <w:bCs/>
        </w:rPr>
        <w:t>project</w:t>
      </w:r>
      <w:r w:rsidR="005C6F9A" w:rsidRPr="00E11D84">
        <w:rPr>
          <w:rFonts w:eastAsia="Times New Roman"/>
          <w:bCs/>
        </w:rPr>
        <w:t xml:space="preserve">ed </w:t>
      </w:r>
      <w:r w:rsidRPr="00E11D84">
        <w:rPr>
          <w:rFonts w:eastAsia="Times New Roman"/>
          <w:bCs/>
        </w:rPr>
        <w:t>operati</w:t>
      </w:r>
      <w:r w:rsidR="005C6F9A" w:rsidRPr="00E11D84">
        <w:rPr>
          <w:rFonts w:eastAsia="Times New Roman"/>
          <w:bCs/>
        </w:rPr>
        <w:t>ons and maintenance shortages in the first five years of operations</w:t>
      </w:r>
      <w:r w:rsidR="00760E92">
        <w:rPr>
          <w:rFonts w:eastAsia="Times New Roman"/>
          <w:bCs/>
        </w:rPr>
        <w:t>, should they occur</w:t>
      </w:r>
      <w:r w:rsidR="005C6F9A" w:rsidRPr="00E11D84">
        <w:rPr>
          <w:rFonts w:eastAsia="Times New Roman"/>
          <w:bCs/>
        </w:rPr>
        <w:t xml:space="preserve">.  </w:t>
      </w:r>
      <w:r w:rsidRPr="00E11D84">
        <w:rPr>
          <w:rFonts w:eastAsia="Times New Roman"/>
          <w:bCs/>
        </w:rPr>
        <w:t xml:space="preserve">Therefore, </w:t>
      </w:r>
      <w:r w:rsidR="0061490C" w:rsidRPr="00E11D84">
        <w:rPr>
          <w:rFonts w:eastAsia="Times New Roman"/>
          <w:bCs/>
        </w:rPr>
        <w:t>Forest Glen</w:t>
      </w:r>
      <w:r w:rsidRPr="00E11D84">
        <w:rPr>
          <w:rFonts w:eastAsia="Times New Roman"/>
          <w:bCs/>
        </w:rPr>
        <w:t xml:space="preserve"> satisfies the operations test specified in 16 </w:t>
      </w:r>
      <w:r w:rsidR="005C6F9A" w:rsidRPr="00E11D84">
        <w:rPr>
          <w:rFonts w:eastAsia="Times New Roman"/>
          <w:bCs/>
        </w:rPr>
        <w:t>TAC</w:t>
      </w:r>
      <w:r w:rsidRPr="00E11D84">
        <w:rPr>
          <w:rFonts w:eastAsia="Times New Roman"/>
          <w:bCs/>
        </w:rPr>
        <w:t xml:space="preserve"> § 24.11(e)(3).</w:t>
      </w:r>
      <w:r w:rsidRPr="00222224">
        <w:rPr>
          <w:rFonts w:eastAsia="Times New Roman"/>
          <w:bCs/>
        </w:rPr>
        <w:t xml:space="preserve"> </w:t>
      </w:r>
    </w:p>
    <w:p w14:paraId="4C507656" w14:textId="323F0127" w:rsidR="003F6A0C"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3</w:t>
      </w:r>
      <w:r w:rsidR="006E007C">
        <w:rPr>
          <w:rFonts w:eastAsia="Times New Roman"/>
          <w:bCs/>
        </w:rPr>
        <w:t>7</w:t>
      </w:r>
      <w:r w:rsidRPr="00222224">
        <w:rPr>
          <w:rFonts w:eastAsia="Times New Roman"/>
          <w:bCs/>
        </w:rPr>
        <w:t xml:space="preserve">. </w:t>
      </w:r>
      <w:r w:rsidR="003F6A0C">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provided a firm capital commitment sufficient to pay for the required system improvements to provide continuous and adequate sewer service to the requested area, satisfying 16 </w:t>
      </w:r>
      <w:r w:rsidR="005C6F9A">
        <w:rPr>
          <w:rFonts w:eastAsia="Times New Roman"/>
          <w:bCs/>
        </w:rPr>
        <w:t>TAC</w:t>
      </w:r>
      <w:r w:rsidRPr="00222224">
        <w:rPr>
          <w:rFonts w:eastAsia="Times New Roman"/>
          <w:bCs/>
        </w:rPr>
        <w:t xml:space="preserve"> § 24.11(e)(5)</w:t>
      </w:r>
      <w:r w:rsidR="00760E92">
        <w:rPr>
          <w:rFonts w:eastAsia="Times New Roman"/>
          <w:bCs/>
        </w:rPr>
        <w:t>(B)</w:t>
      </w:r>
      <w:r w:rsidRPr="00222224">
        <w:rPr>
          <w:rFonts w:eastAsia="Times New Roman"/>
          <w:bCs/>
        </w:rPr>
        <w:t xml:space="preserve">. </w:t>
      </w:r>
    </w:p>
    <w:p w14:paraId="23450B11" w14:textId="6A7913ED"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3</w:t>
      </w:r>
      <w:r w:rsidR="006E007C">
        <w:rPr>
          <w:rFonts w:eastAsia="Times New Roman"/>
          <w:bCs/>
        </w:rPr>
        <w:t>8</w:t>
      </w:r>
      <w:r w:rsidRPr="00222224">
        <w:rPr>
          <w:rFonts w:eastAsia="Times New Roman"/>
          <w:bCs/>
        </w:rPr>
        <w:t xml:space="preserve">. </w:t>
      </w:r>
      <w:r w:rsidR="003F6A0C">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has demonstrated the financial ability and stability to provide continuous and adequate </w:t>
      </w:r>
      <w:r w:rsidR="003F6A0C">
        <w:rPr>
          <w:rFonts w:eastAsia="Times New Roman"/>
          <w:bCs/>
        </w:rPr>
        <w:t xml:space="preserve">sewer </w:t>
      </w:r>
      <w:r w:rsidRPr="00222224">
        <w:rPr>
          <w:rFonts w:eastAsia="Times New Roman"/>
          <w:bCs/>
        </w:rPr>
        <w:t xml:space="preserve">service to the requested area. </w:t>
      </w:r>
    </w:p>
    <w:p w14:paraId="1369B251" w14:textId="350F921D" w:rsidR="00A35275" w:rsidRPr="00A35275" w:rsidRDefault="00222224" w:rsidP="00E11D84">
      <w:pPr>
        <w:tabs>
          <w:tab w:val="left" w:pos="4680"/>
        </w:tabs>
        <w:spacing w:after="240" w:line="360" w:lineRule="auto"/>
        <w:jc w:val="both"/>
        <w:rPr>
          <w:rFonts w:eastAsia="Times New Roman"/>
          <w:b/>
          <w:i/>
          <w:iCs/>
          <w:u w:val="single"/>
        </w:rPr>
      </w:pPr>
      <w:r w:rsidRPr="00A35275">
        <w:rPr>
          <w:rFonts w:eastAsia="Times New Roman"/>
          <w:b/>
          <w:i/>
          <w:iCs/>
          <w:u w:val="single"/>
        </w:rPr>
        <w:t xml:space="preserve">Financial </w:t>
      </w:r>
      <w:r w:rsidR="00A35275">
        <w:rPr>
          <w:rFonts w:eastAsia="Times New Roman"/>
          <w:b/>
          <w:i/>
          <w:iCs/>
          <w:u w:val="single"/>
        </w:rPr>
        <w:t>A</w:t>
      </w:r>
      <w:r w:rsidRPr="00A35275">
        <w:rPr>
          <w:rFonts w:eastAsia="Times New Roman"/>
          <w:b/>
          <w:i/>
          <w:iCs/>
          <w:u w:val="single"/>
        </w:rPr>
        <w:t xml:space="preserve">ssurance </w:t>
      </w:r>
    </w:p>
    <w:p w14:paraId="1D236745" w14:textId="021DD127" w:rsidR="003F6A0C"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3</w:t>
      </w:r>
      <w:r w:rsidR="00B53057">
        <w:rPr>
          <w:rFonts w:eastAsia="Times New Roman"/>
          <w:bCs/>
        </w:rPr>
        <w:t>9</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Because </w:t>
      </w:r>
      <w:r w:rsidR="0061490C">
        <w:rPr>
          <w:rFonts w:eastAsia="Times New Roman"/>
          <w:bCs/>
        </w:rPr>
        <w:t>Forest Glen</w:t>
      </w:r>
      <w:r w:rsidRPr="00222224">
        <w:rPr>
          <w:rFonts w:eastAsia="Times New Roman"/>
          <w:bCs/>
        </w:rPr>
        <w:t xml:space="preserve"> meets the financial tests, there is no need to require </w:t>
      </w:r>
      <w:r w:rsidR="0061490C">
        <w:rPr>
          <w:rFonts w:eastAsia="Times New Roman"/>
          <w:bCs/>
        </w:rPr>
        <w:t>Forest Glen</w:t>
      </w:r>
      <w:r w:rsidRPr="00222224">
        <w:rPr>
          <w:rFonts w:eastAsia="Times New Roman"/>
          <w:bCs/>
        </w:rPr>
        <w:t xml:space="preserve"> to provide a bond or other financial assurance to ensure continuous and adequate service. </w:t>
      </w:r>
    </w:p>
    <w:p w14:paraId="252DA503" w14:textId="0E729725" w:rsidR="00A35275" w:rsidRDefault="00222224" w:rsidP="00E11D84">
      <w:pPr>
        <w:tabs>
          <w:tab w:val="left" w:pos="4680"/>
        </w:tabs>
        <w:spacing w:after="240" w:line="360" w:lineRule="auto"/>
        <w:jc w:val="both"/>
        <w:rPr>
          <w:rFonts w:eastAsia="Times New Roman"/>
          <w:bCs/>
        </w:rPr>
      </w:pPr>
      <w:r w:rsidRPr="00A35275">
        <w:rPr>
          <w:rFonts w:eastAsia="Times New Roman"/>
          <w:b/>
          <w:i/>
          <w:iCs/>
          <w:u w:val="single"/>
        </w:rPr>
        <w:t xml:space="preserve">Environmental </w:t>
      </w:r>
      <w:r w:rsidR="00455545">
        <w:rPr>
          <w:rFonts w:eastAsia="Times New Roman"/>
          <w:b/>
          <w:i/>
          <w:iCs/>
          <w:u w:val="single"/>
        </w:rPr>
        <w:t>I</w:t>
      </w:r>
      <w:r w:rsidR="00455545" w:rsidRPr="00A35275">
        <w:rPr>
          <w:rFonts w:eastAsia="Times New Roman"/>
          <w:b/>
          <w:i/>
          <w:iCs/>
          <w:u w:val="single"/>
        </w:rPr>
        <w:t>nt</w:t>
      </w:r>
      <w:r w:rsidR="00455545">
        <w:rPr>
          <w:rFonts w:eastAsia="Times New Roman"/>
          <w:b/>
          <w:i/>
          <w:iCs/>
          <w:u w:val="single"/>
        </w:rPr>
        <w:t>eg</w:t>
      </w:r>
      <w:r w:rsidR="00455545" w:rsidRPr="00A35275">
        <w:rPr>
          <w:rFonts w:eastAsia="Times New Roman"/>
          <w:b/>
          <w:i/>
          <w:iCs/>
          <w:u w:val="single"/>
        </w:rPr>
        <w:t>rity</w:t>
      </w:r>
      <w:r w:rsidRPr="00A35275">
        <w:rPr>
          <w:rFonts w:eastAsia="Times New Roman"/>
          <w:b/>
          <w:i/>
          <w:iCs/>
          <w:u w:val="single"/>
        </w:rPr>
        <w:t xml:space="preserve"> and </w:t>
      </w:r>
      <w:r w:rsidR="00A35275">
        <w:rPr>
          <w:rFonts w:eastAsia="Times New Roman"/>
          <w:b/>
          <w:i/>
          <w:iCs/>
          <w:u w:val="single"/>
        </w:rPr>
        <w:t>E</w:t>
      </w:r>
      <w:r w:rsidRPr="00A35275">
        <w:rPr>
          <w:rFonts w:eastAsia="Times New Roman"/>
          <w:b/>
          <w:i/>
          <w:iCs/>
          <w:u w:val="single"/>
        </w:rPr>
        <w:t xml:space="preserve">ffect on the </w:t>
      </w:r>
      <w:r w:rsidR="00A35275">
        <w:rPr>
          <w:rFonts w:eastAsia="Times New Roman"/>
          <w:b/>
          <w:i/>
          <w:iCs/>
          <w:u w:val="single"/>
        </w:rPr>
        <w:t>L</w:t>
      </w:r>
      <w:r w:rsidRPr="00A35275">
        <w:rPr>
          <w:rFonts w:eastAsia="Times New Roman"/>
          <w:b/>
          <w:i/>
          <w:iCs/>
          <w:u w:val="single"/>
        </w:rPr>
        <w:t>and</w:t>
      </w:r>
      <w:r w:rsidRPr="00222224">
        <w:rPr>
          <w:rFonts w:eastAsia="Times New Roman"/>
          <w:bCs/>
        </w:rPr>
        <w:t xml:space="preserve"> </w:t>
      </w:r>
    </w:p>
    <w:p w14:paraId="0A6A4CDE" w14:textId="7F63B68A" w:rsidR="00A35275" w:rsidRDefault="00B53057" w:rsidP="00454D71">
      <w:pPr>
        <w:tabs>
          <w:tab w:val="left" w:pos="4680"/>
        </w:tabs>
        <w:spacing w:after="240" w:line="360" w:lineRule="auto"/>
        <w:ind w:left="720" w:hanging="720"/>
        <w:jc w:val="both"/>
        <w:rPr>
          <w:rFonts w:eastAsia="Times New Roman"/>
          <w:bCs/>
        </w:rPr>
      </w:pPr>
      <w:r>
        <w:rPr>
          <w:rFonts w:eastAsia="Times New Roman"/>
          <w:bCs/>
        </w:rPr>
        <w:t>40</w:t>
      </w:r>
      <w:r w:rsidR="00222224" w:rsidRPr="00222224">
        <w:rPr>
          <w:rFonts w:eastAsia="Times New Roman"/>
          <w:bCs/>
        </w:rPr>
        <w:t xml:space="preserve">. </w:t>
      </w:r>
      <w:r w:rsidR="003F6A0C">
        <w:rPr>
          <w:rFonts w:eastAsia="Times New Roman"/>
          <w:bCs/>
        </w:rPr>
        <w:t xml:space="preserve"> </w:t>
      </w:r>
      <w:r w:rsidR="00454D71">
        <w:rPr>
          <w:rFonts w:eastAsia="Times New Roman"/>
          <w:bCs/>
        </w:rPr>
        <w:tab/>
      </w:r>
      <w:r w:rsidR="00222224" w:rsidRPr="00222224">
        <w:rPr>
          <w:rFonts w:eastAsia="Times New Roman"/>
          <w:bCs/>
        </w:rPr>
        <w:t xml:space="preserve">The environmental integrity of the land will be minimally affected as facilities are constructed to provide service to the requested area. </w:t>
      </w:r>
    </w:p>
    <w:p w14:paraId="02A21815" w14:textId="4727A3DC" w:rsidR="00A35275" w:rsidRDefault="00B53057" w:rsidP="00454D71">
      <w:pPr>
        <w:tabs>
          <w:tab w:val="left" w:pos="4680"/>
        </w:tabs>
        <w:spacing w:after="240" w:line="360" w:lineRule="auto"/>
        <w:ind w:left="720" w:hanging="720"/>
        <w:jc w:val="both"/>
        <w:rPr>
          <w:rFonts w:eastAsia="Times New Roman"/>
          <w:bCs/>
        </w:rPr>
      </w:pPr>
      <w:r>
        <w:rPr>
          <w:rFonts w:eastAsia="Times New Roman"/>
          <w:bCs/>
        </w:rPr>
        <w:t>41</w:t>
      </w:r>
      <w:r w:rsidR="00222224" w:rsidRPr="00222224">
        <w:rPr>
          <w:rFonts w:eastAsia="Times New Roman"/>
          <w:bCs/>
        </w:rPr>
        <w:t xml:space="preserve">. </w:t>
      </w:r>
      <w:r w:rsidR="003F6A0C">
        <w:rPr>
          <w:rFonts w:eastAsia="Times New Roman"/>
          <w:bCs/>
        </w:rPr>
        <w:t xml:space="preserve"> </w:t>
      </w:r>
      <w:r w:rsidR="00454D71">
        <w:rPr>
          <w:rFonts w:eastAsia="Times New Roman"/>
          <w:bCs/>
        </w:rPr>
        <w:tab/>
      </w:r>
      <w:r w:rsidR="00222224" w:rsidRPr="00222224">
        <w:rPr>
          <w:rFonts w:eastAsia="Times New Roman"/>
          <w:bCs/>
        </w:rPr>
        <w:t xml:space="preserve">The land and environmental integrity of the requested area will not be affected to such a degree that the application should not be granted. </w:t>
      </w:r>
    </w:p>
    <w:p w14:paraId="26ED3AE8" w14:textId="2599C656" w:rsidR="00A35275" w:rsidRPr="00A35275" w:rsidRDefault="00222224" w:rsidP="00E11D84">
      <w:pPr>
        <w:tabs>
          <w:tab w:val="left" w:pos="4680"/>
        </w:tabs>
        <w:spacing w:after="240" w:line="360" w:lineRule="auto"/>
        <w:jc w:val="both"/>
        <w:rPr>
          <w:rFonts w:eastAsia="Times New Roman"/>
          <w:b/>
          <w:i/>
          <w:iCs/>
          <w:u w:val="single"/>
        </w:rPr>
      </w:pPr>
      <w:r w:rsidRPr="00A35275">
        <w:rPr>
          <w:rFonts w:eastAsia="Times New Roman"/>
          <w:b/>
          <w:i/>
          <w:iCs/>
          <w:u w:val="single"/>
        </w:rPr>
        <w:t xml:space="preserve">Improvement in </w:t>
      </w:r>
      <w:r w:rsidR="00A35275">
        <w:rPr>
          <w:rFonts w:eastAsia="Times New Roman"/>
          <w:b/>
          <w:i/>
          <w:iCs/>
          <w:u w:val="single"/>
        </w:rPr>
        <w:t>S</w:t>
      </w:r>
      <w:r w:rsidRPr="00A35275">
        <w:rPr>
          <w:rFonts w:eastAsia="Times New Roman"/>
          <w:b/>
          <w:i/>
          <w:iCs/>
          <w:u w:val="single"/>
        </w:rPr>
        <w:t xml:space="preserve">ervice or </w:t>
      </w:r>
      <w:r w:rsidR="00A35275">
        <w:rPr>
          <w:rFonts w:eastAsia="Times New Roman"/>
          <w:b/>
          <w:i/>
          <w:iCs/>
          <w:u w:val="single"/>
        </w:rPr>
        <w:t>L</w:t>
      </w:r>
      <w:r w:rsidRPr="00A35275">
        <w:rPr>
          <w:rFonts w:eastAsia="Times New Roman"/>
          <w:b/>
          <w:i/>
          <w:iCs/>
          <w:u w:val="single"/>
        </w:rPr>
        <w:t>owerin</w:t>
      </w:r>
      <w:r w:rsidR="00A35275">
        <w:rPr>
          <w:rFonts w:eastAsia="Times New Roman"/>
          <w:b/>
          <w:i/>
          <w:iCs/>
          <w:u w:val="single"/>
        </w:rPr>
        <w:t>g</w:t>
      </w:r>
      <w:r w:rsidRPr="00A35275">
        <w:rPr>
          <w:rFonts w:eastAsia="Times New Roman"/>
          <w:b/>
          <w:i/>
          <w:iCs/>
          <w:u w:val="single"/>
        </w:rPr>
        <w:t xml:space="preserve"> of </w:t>
      </w:r>
      <w:r w:rsidR="00A35275">
        <w:rPr>
          <w:rFonts w:eastAsia="Times New Roman"/>
          <w:b/>
          <w:i/>
          <w:iCs/>
          <w:u w:val="single"/>
        </w:rPr>
        <w:t>C</w:t>
      </w:r>
      <w:r w:rsidRPr="00A35275">
        <w:rPr>
          <w:rFonts w:eastAsia="Times New Roman"/>
          <w:b/>
          <w:i/>
          <w:iCs/>
          <w:u w:val="single"/>
        </w:rPr>
        <w:t xml:space="preserve">ost </w:t>
      </w:r>
    </w:p>
    <w:p w14:paraId="136B24D1" w14:textId="042E8AD4"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2</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Future residents of the planned development will have sewer service. </w:t>
      </w:r>
    </w:p>
    <w:p w14:paraId="3A9C12C9" w14:textId="06A465C3" w:rsidR="00A35275" w:rsidRPr="00A35275" w:rsidRDefault="00222224" w:rsidP="00E11D84">
      <w:pPr>
        <w:tabs>
          <w:tab w:val="left" w:pos="4680"/>
        </w:tabs>
        <w:spacing w:after="240" w:line="360" w:lineRule="auto"/>
        <w:jc w:val="both"/>
        <w:rPr>
          <w:rFonts w:eastAsia="Times New Roman"/>
          <w:b/>
          <w:i/>
          <w:iCs/>
          <w:u w:val="single"/>
        </w:rPr>
      </w:pPr>
      <w:r w:rsidRPr="00A35275">
        <w:rPr>
          <w:rFonts w:eastAsia="Times New Roman"/>
          <w:b/>
          <w:i/>
          <w:iCs/>
          <w:u w:val="single"/>
        </w:rPr>
        <w:lastRenderedPageBreak/>
        <w:t>Re</w:t>
      </w:r>
      <w:r w:rsidR="00A35275" w:rsidRPr="00A35275">
        <w:rPr>
          <w:rFonts w:eastAsia="Times New Roman"/>
          <w:b/>
          <w:i/>
          <w:iCs/>
          <w:u w:val="single"/>
        </w:rPr>
        <w:t>gi</w:t>
      </w:r>
      <w:r w:rsidRPr="00A35275">
        <w:rPr>
          <w:rFonts w:eastAsia="Times New Roman"/>
          <w:b/>
          <w:i/>
          <w:iCs/>
          <w:u w:val="single"/>
        </w:rPr>
        <w:t xml:space="preserve">onalization or </w:t>
      </w:r>
      <w:r w:rsidR="00A35275" w:rsidRPr="00A35275">
        <w:rPr>
          <w:rFonts w:eastAsia="Times New Roman"/>
          <w:b/>
          <w:i/>
          <w:iCs/>
          <w:u w:val="single"/>
        </w:rPr>
        <w:t>C</w:t>
      </w:r>
      <w:r w:rsidRPr="00A35275">
        <w:rPr>
          <w:rFonts w:eastAsia="Times New Roman"/>
          <w:b/>
          <w:i/>
          <w:iCs/>
          <w:u w:val="single"/>
        </w:rPr>
        <w:t xml:space="preserve">onsolidation </w:t>
      </w:r>
    </w:p>
    <w:p w14:paraId="0720D2D4" w14:textId="2F91D94A"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3</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Service was requested from neighboring utilities and none of them were able to provide service. </w:t>
      </w:r>
    </w:p>
    <w:p w14:paraId="17675C1E" w14:textId="6D92231E" w:rsidR="00A35275" w:rsidRDefault="00222224" w:rsidP="00454D71">
      <w:pPr>
        <w:tabs>
          <w:tab w:val="left" w:pos="4680"/>
        </w:tabs>
        <w:spacing w:after="240" w:line="360" w:lineRule="auto"/>
        <w:ind w:left="720" w:hanging="720"/>
        <w:jc w:val="both"/>
        <w:rPr>
          <w:rFonts w:eastAsia="Times New Roman"/>
          <w:bCs/>
        </w:rPr>
      </w:pPr>
      <w:r w:rsidRPr="00E11D84">
        <w:rPr>
          <w:rFonts w:eastAsia="Times New Roman"/>
          <w:bCs/>
        </w:rPr>
        <w:t>4</w:t>
      </w:r>
      <w:r w:rsidR="00B53057">
        <w:rPr>
          <w:rFonts w:eastAsia="Times New Roman"/>
          <w:bCs/>
        </w:rPr>
        <w:t>4</w:t>
      </w:r>
      <w:r w:rsidRPr="00E11D84">
        <w:rPr>
          <w:rFonts w:eastAsia="Times New Roman"/>
          <w:bCs/>
        </w:rPr>
        <w:t xml:space="preserve">. </w:t>
      </w:r>
      <w:r w:rsidR="0043464B" w:rsidRPr="00E11D84">
        <w:rPr>
          <w:rFonts w:eastAsia="Times New Roman"/>
          <w:bCs/>
        </w:rPr>
        <w:t xml:space="preserve"> </w:t>
      </w:r>
      <w:r w:rsidR="00454D71">
        <w:rPr>
          <w:rFonts w:eastAsia="Times New Roman"/>
          <w:bCs/>
        </w:rPr>
        <w:tab/>
      </w:r>
      <w:r w:rsidRPr="00E11D84">
        <w:rPr>
          <w:rFonts w:eastAsia="Times New Roman"/>
          <w:bCs/>
        </w:rPr>
        <w:t>T</w:t>
      </w:r>
      <w:r w:rsidR="003F6A0C" w:rsidRPr="00E11D84">
        <w:rPr>
          <w:rFonts w:eastAsia="Times New Roman"/>
          <w:bCs/>
        </w:rPr>
        <w:t>CEQ</w:t>
      </w:r>
      <w:r w:rsidRPr="00E11D84">
        <w:rPr>
          <w:rFonts w:eastAsia="Times New Roman"/>
          <w:bCs/>
        </w:rPr>
        <w:t xml:space="preserve"> has approved plans for </w:t>
      </w:r>
      <w:r w:rsidR="0061490C" w:rsidRPr="00E11D84">
        <w:rPr>
          <w:rFonts w:eastAsia="Times New Roman"/>
          <w:bCs/>
        </w:rPr>
        <w:t>Forest Glen</w:t>
      </w:r>
      <w:r w:rsidRPr="00E11D84">
        <w:rPr>
          <w:rFonts w:eastAsia="Times New Roman"/>
          <w:bCs/>
        </w:rPr>
        <w:t xml:space="preserve"> to </w:t>
      </w:r>
      <w:r w:rsidR="0033533C" w:rsidRPr="00E11D84">
        <w:rPr>
          <w:rFonts w:eastAsia="Times New Roman"/>
          <w:bCs/>
        </w:rPr>
        <w:t>expand</w:t>
      </w:r>
      <w:r w:rsidRPr="00E11D84">
        <w:rPr>
          <w:rFonts w:eastAsia="Times New Roman"/>
          <w:bCs/>
        </w:rPr>
        <w:t xml:space="preserve"> facilities </w:t>
      </w:r>
      <w:r w:rsidRPr="00222224">
        <w:rPr>
          <w:rFonts w:eastAsia="Times New Roman"/>
          <w:bCs/>
        </w:rPr>
        <w:t xml:space="preserve">in the requested area to serve future customers and will have sufficient capacity to serve the area. </w:t>
      </w:r>
    </w:p>
    <w:p w14:paraId="5443733B" w14:textId="11E014F0"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5</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Therefore, concerns of regionalization or consolidation do not apply. </w:t>
      </w:r>
    </w:p>
    <w:p w14:paraId="6E03911D" w14:textId="33CD8783" w:rsidR="00A35275" w:rsidRPr="00A35275" w:rsidRDefault="00222224" w:rsidP="00E11D84">
      <w:pPr>
        <w:tabs>
          <w:tab w:val="left" w:pos="4680"/>
        </w:tabs>
        <w:spacing w:after="240" w:line="360" w:lineRule="auto"/>
        <w:jc w:val="both"/>
        <w:rPr>
          <w:rFonts w:eastAsia="Times New Roman"/>
          <w:b/>
          <w:i/>
          <w:iCs/>
          <w:u w:val="single"/>
        </w:rPr>
      </w:pPr>
      <w:r w:rsidRPr="00A35275">
        <w:rPr>
          <w:rFonts w:eastAsia="Times New Roman"/>
          <w:b/>
          <w:i/>
          <w:iCs/>
          <w:u w:val="single"/>
        </w:rPr>
        <w:t xml:space="preserve">Informal </w:t>
      </w:r>
      <w:r w:rsidR="00A35275">
        <w:rPr>
          <w:rFonts w:eastAsia="Times New Roman"/>
          <w:b/>
          <w:i/>
          <w:iCs/>
          <w:u w:val="single"/>
        </w:rPr>
        <w:t>D</w:t>
      </w:r>
      <w:r w:rsidRPr="00A35275">
        <w:rPr>
          <w:rFonts w:eastAsia="Times New Roman"/>
          <w:b/>
          <w:i/>
          <w:iCs/>
          <w:u w:val="single"/>
        </w:rPr>
        <w:t xml:space="preserve">isposition </w:t>
      </w:r>
    </w:p>
    <w:p w14:paraId="322E3B8E" w14:textId="1881A468" w:rsidR="003F6A0C"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6</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More than 15 days have passed since the completion of notice provided in this docket. </w:t>
      </w:r>
    </w:p>
    <w:p w14:paraId="6B698DCB" w14:textId="79B48041"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7</w:t>
      </w:r>
      <w:r w:rsidRPr="00222224">
        <w:rPr>
          <w:rFonts w:eastAsia="Times New Roman"/>
          <w:bCs/>
        </w:rPr>
        <w:t xml:space="preserve">. </w:t>
      </w:r>
      <w:r w:rsidR="00454D71">
        <w:rPr>
          <w:rFonts w:eastAsia="Times New Roman"/>
          <w:bCs/>
        </w:rPr>
        <w:tab/>
      </w:r>
      <w:r w:rsidRPr="00222224">
        <w:rPr>
          <w:rFonts w:eastAsia="Times New Roman"/>
          <w:bCs/>
        </w:rPr>
        <w:t xml:space="preserve">No person filed a protest or motion to intervene. </w:t>
      </w:r>
    </w:p>
    <w:p w14:paraId="5EEC3163" w14:textId="223CBD8B"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8</w:t>
      </w:r>
      <w:r w:rsidRPr="00222224">
        <w:rPr>
          <w:rFonts w:eastAsia="Times New Roman"/>
          <w:bCs/>
        </w:rPr>
        <w:t xml:space="preserve">. </w:t>
      </w:r>
      <w:r w:rsidR="003F6A0C">
        <w:rPr>
          <w:rFonts w:eastAsia="Times New Roman"/>
          <w:bCs/>
        </w:rPr>
        <w:t xml:space="preserve"> </w:t>
      </w:r>
      <w:r w:rsidR="00454D71">
        <w:rPr>
          <w:rFonts w:eastAsia="Times New Roman"/>
          <w:bCs/>
        </w:rPr>
        <w:tab/>
      </w:r>
      <w:r w:rsidRPr="00222224">
        <w:rPr>
          <w:rFonts w:eastAsia="Times New Roman"/>
          <w:bCs/>
        </w:rPr>
        <w:t xml:space="preserve">Commission </w:t>
      </w:r>
      <w:r w:rsidR="003F6A0C">
        <w:rPr>
          <w:rFonts w:eastAsia="Times New Roman"/>
          <w:bCs/>
        </w:rPr>
        <w:t>S</w:t>
      </w:r>
      <w:r w:rsidRPr="00222224">
        <w:rPr>
          <w:rFonts w:eastAsia="Times New Roman"/>
          <w:bCs/>
        </w:rPr>
        <w:t xml:space="preserve">taff and </w:t>
      </w:r>
      <w:r w:rsidR="0061490C">
        <w:rPr>
          <w:rFonts w:eastAsia="Times New Roman"/>
          <w:bCs/>
        </w:rPr>
        <w:t>Forest Glen</w:t>
      </w:r>
      <w:r w:rsidRPr="00222224">
        <w:rPr>
          <w:rFonts w:eastAsia="Times New Roman"/>
          <w:bCs/>
        </w:rPr>
        <w:t xml:space="preserve"> are the only parties to this proceeding. </w:t>
      </w:r>
    </w:p>
    <w:p w14:paraId="0BE9E1ED" w14:textId="2CFCAE1F"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4</w:t>
      </w:r>
      <w:r w:rsidR="00B53057">
        <w:rPr>
          <w:rFonts w:eastAsia="Times New Roman"/>
          <w:bCs/>
        </w:rPr>
        <w:t>9</w:t>
      </w:r>
      <w:r w:rsidRPr="00222224">
        <w:rPr>
          <w:rFonts w:eastAsia="Times New Roman"/>
          <w:bCs/>
        </w:rPr>
        <w:t xml:space="preserve">. </w:t>
      </w:r>
      <w:r w:rsidR="00454D71">
        <w:rPr>
          <w:rFonts w:eastAsia="Times New Roman"/>
          <w:bCs/>
        </w:rPr>
        <w:tab/>
      </w:r>
      <w:r w:rsidRPr="00222224">
        <w:rPr>
          <w:rFonts w:eastAsia="Times New Roman"/>
          <w:bCs/>
        </w:rPr>
        <w:t xml:space="preserve">No party requested a hearing and no hearing is needed. </w:t>
      </w:r>
    </w:p>
    <w:p w14:paraId="73AD2F08" w14:textId="288A8D80" w:rsidR="00A35275" w:rsidRDefault="00B53057" w:rsidP="00454D71">
      <w:pPr>
        <w:tabs>
          <w:tab w:val="left" w:pos="4680"/>
        </w:tabs>
        <w:spacing w:after="240" w:line="360" w:lineRule="auto"/>
        <w:ind w:left="720" w:hanging="720"/>
        <w:jc w:val="both"/>
        <w:rPr>
          <w:rFonts w:eastAsia="Times New Roman"/>
          <w:bCs/>
        </w:rPr>
      </w:pPr>
      <w:r>
        <w:rPr>
          <w:rFonts w:eastAsia="Times New Roman"/>
          <w:bCs/>
        </w:rPr>
        <w:t>50</w:t>
      </w:r>
      <w:r w:rsidR="00222224" w:rsidRPr="00222224">
        <w:rPr>
          <w:rFonts w:eastAsia="Times New Roman"/>
          <w:bCs/>
        </w:rPr>
        <w:t xml:space="preserve">. </w:t>
      </w:r>
      <w:r w:rsidR="003F6A0C">
        <w:rPr>
          <w:rFonts w:eastAsia="Times New Roman"/>
          <w:bCs/>
        </w:rPr>
        <w:t xml:space="preserve"> </w:t>
      </w:r>
      <w:r w:rsidR="00454D71">
        <w:rPr>
          <w:rFonts w:eastAsia="Times New Roman"/>
          <w:bCs/>
        </w:rPr>
        <w:tab/>
      </w:r>
      <w:r w:rsidR="00222224" w:rsidRPr="00222224">
        <w:rPr>
          <w:rFonts w:eastAsia="Times New Roman"/>
          <w:bCs/>
        </w:rPr>
        <w:t xml:space="preserve">Commission </w:t>
      </w:r>
      <w:r w:rsidR="003F6A0C">
        <w:rPr>
          <w:rFonts w:eastAsia="Times New Roman"/>
          <w:bCs/>
        </w:rPr>
        <w:t>S</w:t>
      </w:r>
      <w:r w:rsidR="00222224" w:rsidRPr="00222224">
        <w:rPr>
          <w:rFonts w:eastAsia="Times New Roman"/>
          <w:bCs/>
        </w:rPr>
        <w:t>taff recommended approval of</w:t>
      </w:r>
      <w:r w:rsidR="00A35275">
        <w:rPr>
          <w:rFonts w:eastAsia="Times New Roman"/>
          <w:bCs/>
        </w:rPr>
        <w:t xml:space="preserve"> </w:t>
      </w:r>
      <w:r w:rsidR="00222224" w:rsidRPr="00222224">
        <w:rPr>
          <w:rFonts w:eastAsia="Times New Roman"/>
          <w:bCs/>
        </w:rPr>
        <w:t xml:space="preserve">the application. </w:t>
      </w:r>
    </w:p>
    <w:p w14:paraId="5276F44F" w14:textId="610349A6" w:rsidR="00A35275" w:rsidRDefault="00B53057" w:rsidP="00454D71">
      <w:pPr>
        <w:tabs>
          <w:tab w:val="left" w:pos="4680"/>
        </w:tabs>
        <w:spacing w:after="240" w:line="360" w:lineRule="auto"/>
        <w:ind w:left="720" w:hanging="720"/>
        <w:jc w:val="both"/>
        <w:rPr>
          <w:rFonts w:eastAsia="Times New Roman"/>
          <w:bCs/>
        </w:rPr>
      </w:pPr>
      <w:r>
        <w:rPr>
          <w:rFonts w:eastAsia="Times New Roman"/>
          <w:bCs/>
        </w:rPr>
        <w:t>51</w:t>
      </w:r>
      <w:r w:rsidR="00222224" w:rsidRPr="00222224">
        <w:rPr>
          <w:rFonts w:eastAsia="Times New Roman"/>
          <w:bCs/>
        </w:rPr>
        <w:t xml:space="preserve">. </w:t>
      </w:r>
      <w:r w:rsidR="003F6A0C">
        <w:rPr>
          <w:rFonts w:eastAsia="Times New Roman"/>
          <w:bCs/>
        </w:rPr>
        <w:t xml:space="preserve"> </w:t>
      </w:r>
      <w:r w:rsidR="00454D71">
        <w:rPr>
          <w:rFonts w:eastAsia="Times New Roman"/>
          <w:bCs/>
        </w:rPr>
        <w:tab/>
      </w:r>
      <w:r w:rsidR="00222224" w:rsidRPr="00222224">
        <w:rPr>
          <w:rFonts w:eastAsia="Times New Roman"/>
          <w:bCs/>
        </w:rPr>
        <w:t xml:space="preserve">The decision is not adverse to any party. </w:t>
      </w:r>
    </w:p>
    <w:p w14:paraId="469B9E68" w14:textId="6EED0CF3" w:rsidR="00A35275" w:rsidRPr="00A35275" w:rsidRDefault="00222224" w:rsidP="00E11D84">
      <w:pPr>
        <w:tabs>
          <w:tab w:val="left" w:pos="4680"/>
        </w:tabs>
        <w:spacing w:after="240" w:line="360" w:lineRule="auto"/>
        <w:ind w:left="720"/>
        <w:jc w:val="center"/>
        <w:rPr>
          <w:rFonts w:eastAsia="Times New Roman"/>
          <w:b/>
        </w:rPr>
      </w:pPr>
      <w:r w:rsidRPr="00A35275">
        <w:rPr>
          <w:rFonts w:eastAsia="Times New Roman"/>
          <w:b/>
        </w:rPr>
        <w:t>I</w:t>
      </w:r>
      <w:r w:rsidR="00A35275">
        <w:rPr>
          <w:rFonts w:eastAsia="Times New Roman"/>
          <w:b/>
        </w:rPr>
        <w:t>I</w:t>
      </w:r>
      <w:r w:rsidRPr="00A35275">
        <w:rPr>
          <w:rFonts w:eastAsia="Times New Roman"/>
          <w:b/>
        </w:rPr>
        <w:t>. Conclusion</w:t>
      </w:r>
      <w:r w:rsidR="00A35275">
        <w:rPr>
          <w:rFonts w:eastAsia="Times New Roman"/>
          <w:b/>
        </w:rPr>
        <w:t>s</w:t>
      </w:r>
      <w:r w:rsidRPr="00A35275">
        <w:rPr>
          <w:rFonts w:eastAsia="Times New Roman"/>
          <w:b/>
        </w:rPr>
        <w:t xml:space="preserve"> of </w:t>
      </w:r>
      <w:r w:rsidR="00A35275">
        <w:rPr>
          <w:rFonts w:eastAsia="Times New Roman"/>
          <w:b/>
        </w:rPr>
        <w:t>L</w:t>
      </w:r>
      <w:r w:rsidRPr="00A35275">
        <w:rPr>
          <w:rFonts w:eastAsia="Times New Roman"/>
          <w:b/>
        </w:rPr>
        <w:t>aw</w:t>
      </w:r>
    </w:p>
    <w:p w14:paraId="314453D5" w14:textId="77777777" w:rsidR="00A35275" w:rsidRDefault="00A35275" w:rsidP="00E11D84">
      <w:pPr>
        <w:tabs>
          <w:tab w:val="left" w:pos="4680"/>
        </w:tabs>
        <w:spacing w:after="240" w:line="360" w:lineRule="auto"/>
        <w:ind w:firstLine="720"/>
        <w:jc w:val="both"/>
        <w:rPr>
          <w:rFonts w:eastAsia="Times New Roman"/>
          <w:bCs/>
        </w:rPr>
      </w:pPr>
      <w:r>
        <w:rPr>
          <w:rFonts w:eastAsia="Times New Roman"/>
          <w:bCs/>
        </w:rPr>
        <w:t>T</w:t>
      </w:r>
      <w:r w:rsidR="00222224" w:rsidRPr="00222224">
        <w:rPr>
          <w:rFonts w:eastAsia="Times New Roman"/>
          <w:bCs/>
        </w:rPr>
        <w:t xml:space="preserve">he </w:t>
      </w:r>
      <w:r>
        <w:rPr>
          <w:rFonts w:eastAsia="Times New Roman"/>
          <w:bCs/>
        </w:rPr>
        <w:t>C</w:t>
      </w:r>
      <w:r w:rsidR="00222224" w:rsidRPr="00222224">
        <w:rPr>
          <w:rFonts w:eastAsia="Times New Roman"/>
          <w:bCs/>
        </w:rPr>
        <w:t xml:space="preserve">ommission makes the following conclusions of law: </w:t>
      </w:r>
    </w:p>
    <w:p w14:paraId="29E53026" w14:textId="6FBBBE57"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1. </w:t>
      </w:r>
      <w:r w:rsidR="0043464B">
        <w:rPr>
          <w:rFonts w:eastAsia="Times New Roman"/>
          <w:bCs/>
        </w:rPr>
        <w:t xml:space="preserve"> </w:t>
      </w:r>
      <w:r w:rsidR="00454D71">
        <w:rPr>
          <w:rFonts w:eastAsia="Times New Roman"/>
          <w:bCs/>
        </w:rPr>
        <w:tab/>
      </w:r>
      <w:r w:rsidRPr="00222224">
        <w:rPr>
          <w:rFonts w:eastAsia="Times New Roman"/>
          <w:bCs/>
        </w:rPr>
        <w:t xml:space="preserve">The </w:t>
      </w:r>
      <w:r w:rsidR="003F6A0C">
        <w:rPr>
          <w:rFonts w:eastAsia="Times New Roman"/>
          <w:bCs/>
        </w:rPr>
        <w:t>C</w:t>
      </w:r>
      <w:r w:rsidRPr="00222224">
        <w:rPr>
          <w:rFonts w:eastAsia="Times New Roman"/>
          <w:bCs/>
        </w:rPr>
        <w:t xml:space="preserve">ommission has authority over this proceeding under </w:t>
      </w:r>
      <w:r w:rsidR="00760E92">
        <w:rPr>
          <w:rFonts w:eastAsia="Times New Roman"/>
          <w:bCs/>
        </w:rPr>
        <w:t>Texas Water Code (</w:t>
      </w:r>
      <w:r w:rsidR="003F6A0C">
        <w:rPr>
          <w:rFonts w:eastAsia="Times New Roman"/>
          <w:bCs/>
        </w:rPr>
        <w:t>TWC</w:t>
      </w:r>
      <w:r w:rsidR="00760E92">
        <w:rPr>
          <w:rFonts w:eastAsia="Times New Roman"/>
          <w:bCs/>
        </w:rPr>
        <w:t>)</w:t>
      </w:r>
      <w:r w:rsidRPr="00222224">
        <w:rPr>
          <w:rFonts w:eastAsia="Times New Roman"/>
          <w:bCs/>
        </w:rPr>
        <w:t xml:space="preserve"> §§</w:t>
      </w:r>
      <w:r w:rsidR="00CD5589">
        <w:rPr>
          <w:rFonts w:eastAsia="Times New Roman"/>
          <w:bCs/>
        </w:rPr>
        <w:t> </w:t>
      </w:r>
      <w:r w:rsidRPr="00222224">
        <w:rPr>
          <w:rFonts w:eastAsia="Times New Roman"/>
          <w:bCs/>
        </w:rPr>
        <w:t xml:space="preserve">13.041, 13.241, 13.242, 13.244, and 13.246. </w:t>
      </w:r>
    </w:p>
    <w:p w14:paraId="1B009974" w14:textId="13573CD0"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2. </w:t>
      </w:r>
      <w:r w:rsidR="003F6A0C">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is a retail public utility as defined by </w:t>
      </w:r>
      <w:r w:rsidR="003F6A0C">
        <w:rPr>
          <w:rFonts w:eastAsia="Times New Roman"/>
          <w:bCs/>
        </w:rPr>
        <w:t xml:space="preserve">TWC </w:t>
      </w:r>
      <w:r w:rsidRPr="00222224">
        <w:rPr>
          <w:rFonts w:eastAsia="Times New Roman"/>
          <w:bCs/>
        </w:rPr>
        <w:t>§ 13.002(19) and 16</w:t>
      </w:r>
      <w:r w:rsidR="003F6A0C">
        <w:rPr>
          <w:rFonts w:eastAsia="Times New Roman"/>
          <w:bCs/>
        </w:rPr>
        <w:t xml:space="preserve"> TAC</w:t>
      </w:r>
      <w:r w:rsidRPr="00222224">
        <w:rPr>
          <w:rFonts w:eastAsia="Times New Roman"/>
          <w:bCs/>
        </w:rPr>
        <w:t xml:space="preserve"> §</w:t>
      </w:r>
      <w:r w:rsidR="00760E92">
        <w:rPr>
          <w:rFonts w:eastAsia="Times New Roman"/>
          <w:bCs/>
        </w:rPr>
        <w:t> </w:t>
      </w:r>
      <w:r w:rsidRPr="00222224">
        <w:rPr>
          <w:rFonts w:eastAsia="Times New Roman"/>
          <w:bCs/>
        </w:rPr>
        <w:t xml:space="preserve">24.3(31). </w:t>
      </w:r>
    </w:p>
    <w:p w14:paraId="37BCDFA6" w14:textId="14C4A353"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3. </w:t>
      </w:r>
      <w:r w:rsidR="003F6A0C">
        <w:rPr>
          <w:rFonts w:eastAsia="Times New Roman"/>
          <w:bCs/>
        </w:rPr>
        <w:t xml:space="preserve"> </w:t>
      </w:r>
      <w:r w:rsidR="00454D71">
        <w:rPr>
          <w:rFonts w:eastAsia="Times New Roman"/>
          <w:bCs/>
        </w:rPr>
        <w:tab/>
      </w:r>
      <w:r w:rsidRPr="00222224">
        <w:rPr>
          <w:rFonts w:eastAsia="Times New Roman"/>
          <w:bCs/>
        </w:rPr>
        <w:t xml:space="preserve">Notice of the application was provided in compliance with </w:t>
      </w:r>
      <w:r w:rsidR="003F6A0C">
        <w:rPr>
          <w:rFonts w:eastAsia="Times New Roman"/>
          <w:bCs/>
        </w:rPr>
        <w:t>TWC</w:t>
      </w:r>
      <w:r w:rsidRPr="00222224">
        <w:rPr>
          <w:rFonts w:eastAsia="Times New Roman"/>
          <w:bCs/>
        </w:rPr>
        <w:t xml:space="preserve"> § 13.246 and 16 </w:t>
      </w:r>
      <w:r w:rsidR="003F6A0C">
        <w:rPr>
          <w:rFonts w:eastAsia="Times New Roman"/>
          <w:bCs/>
        </w:rPr>
        <w:t>TAC</w:t>
      </w:r>
      <w:r w:rsidRPr="00222224">
        <w:rPr>
          <w:rFonts w:eastAsia="Times New Roman"/>
          <w:bCs/>
        </w:rPr>
        <w:t xml:space="preserve"> §</w:t>
      </w:r>
      <w:r w:rsidR="00760E92">
        <w:rPr>
          <w:rFonts w:eastAsia="Times New Roman"/>
          <w:bCs/>
        </w:rPr>
        <w:t> </w:t>
      </w:r>
      <w:r w:rsidRPr="00222224">
        <w:rPr>
          <w:rFonts w:eastAsia="Times New Roman"/>
          <w:bCs/>
        </w:rPr>
        <w:t xml:space="preserve">24.235. </w:t>
      </w:r>
    </w:p>
    <w:p w14:paraId="25347E62" w14:textId="6C7D8BBA"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4. </w:t>
      </w:r>
      <w:r w:rsidR="003F6A0C">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s application meets the requirements of </w:t>
      </w:r>
      <w:r w:rsidR="003F6A0C">
        <w:rPr>
          <w:rFonts w:eastAsia="Times New Roman"/>
          <w:bCs/>
        </w:rPr>
        <w:t>TWC</w:t>
      </w:r>
      <w:r w:rsidRPr="00222224">
        <w:rPr>
          <w:rFonts w:eastAsia="Times New Roman"/>
          <w:bCs/>
        </w:rPr>
        <w:t xml:space="preserve"> § 13.244 and </w:t>
      </w:r>
      <w:r w:rsidR="003F6A0C">
        <w:rPr>
          <w:rFonts w:eastAsia="Times New Roman"/>
          <w:bCs/>
        </w:rPr>
        <w:t>16 TAC</w:t>
      </w:r>
      <w:r w:rsidRPr="00222224">
        <w:rPr>
          <w:rFonts w:eastAsia="Times New Roman"/>
          <w:bCs/>
        </w:rPr>
        <w:t xml:space="preserve"> § 24.227. </w:t>
      </w:r>
    </w:p>
    <w:p w14:paraId="00531A86" w14:textId="13CCA7B0"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lastRenderedPageBreak/>
        <w:t xml:space="preserve">5. </w:t>
      </w:r>
      <w:r w:rsidR="003F6A0C">
        <w:rPr>
          <w:rFonts w:eastAsia="Times New Roman"/>
          <w:bCs/>
        </w:rPr>
        <w:t xml:space="preserve"> </w:t>
      </w:r>
      <w:r w:rsidR="00454D71">
        <w:rPr>
          <w:rFonts w:eastAsia="Times New Roman"/>
          <w:bCs/>
        </w:rPr>
        <w:tab/>
      </w:r>
      <w:r w:rsidRPr="00222224">
        <w:rPr>
          <w:rFonts w:eastAsia="Times New Roman"/>
          <w:bCs/>
        </w:rPr>
        <w:t xml:space="preserve">The </w:t>
      </w:r>
      <w:r w:rsidR="003F6A0C">
        <w:rPr>
          <w:rFonts w:eastAsia="Times New Roman"/>
          <w:bCs/>
        </w:rPr>
        <w:t>C</w:t>
      </w:r>
      <w:r w:rsidRPr="00222224">
        <w:rPr>
          <w:rFonts w:eastAsia="Times New Roman"/>
          <w:bCs/>
        </w:rPr>
        <w:t xml:space="preserve">ommission processed the application in accordance with the requirements of the </w:t>
      </w:r>
      <w:r w:rsidR="003F6A0C">
        <w:rPr>
          <w:rFonts w:eastAsia="Times New Roman"/>
          <w:bCs/>
        </w:rPr>
        <w:t>A</w:t>
      </w:r>
      <w:r w:rsidRPr="00222224">
        <w:rPr>
          <w:rFonts w:eastAsia="Times New Roman"/>
          <w:bCs/>
        </w:rPr>
        <w:t xml:space="preserve">dministrative </w:t>
      </w:r>
      <w:r w:rsidR="003F6A0C">
        <w:rPr>
          <w:rFonts w:eastAsia="Times New Roman"/>
          <w:bCs/>
        </w:rPr>
        <w:t>P</w:t>
      </w:r>
      <w:r w:rsidRPr="00222224">
        <w:rPr>
          <w:rFonts w:eastAsia="Times New Roman"/>
          <w:bCs/>
        </w:rPr>
        <w:t xml:space="preserve">rocedure </w:t>
      </w:r>
      <w:r w:rsidR="003F6A0C">
        <w:rPr>
          <w:rFonts w:eastAsia="Times New Roman"/>
          <w:bCs/>
        </w:rPr>
        <w:t>A</w:t>
      </w:r>
      <w:r w:rsidRPr="00222224">
        <w:rPr>
          <w:rFonts w:eastAsia="Times New Roman"/>
          <w:bCs/>
        </w:rPr>
        <w:t>ct,</w:t>
      </w:r>
      <w:r w:rsidR="003F6A0C">
        <w:rPr>
          <w:rStyle w:val="FootnoteReference"/>
          <w:rFonts w:eastAsia="Times New Roman"/>
          <w:bCs/>
        </w:rPr>
        <w:footnoteReference w:id="1"/>
      </w:r>
      <w:r w:rsidRPr="00222224">
        <w:rPr>
          <w:rFonts w:eastAsia="Times New Roman"/>
          <w:bCs/>
        </w:rPr>
        <w:t xml:space="preserve"> the </w:t>
      </w:r>
      <w:r w:rsidR="003F6A0C">
        <w:rPr>
          <w:rFonts w:eastAsia="Times New Roman"/>
          <w:bCs/>
        </w:rPr>
        <w:t>TWC</w:t>
      </w:r>
      <w:r w:rsidRPr="00222224">
        <w:rPr>
          <w:rFonts w:eastAsia="Times New Roman"/>
          <w:bCs/>
        </w:rPr>
        <w:t xml:space="preserve">, and </w:t>
      </w:r>
      <w:r w:rsidR="003F6A0C">
        <w:rPr>
          <w:rFonts w:eastAsia="Times New Roman"/>
          <w:bCs/>
        </w:rPr>
        <w:t>C</w:t>
      </w:r>
      <w:r w:rsidRPr="00222224">
        <w:rPr>
          <w:rFonts w:eastAsia="Times New Roman"/>
          <w:bCs/>
        </w:rPr>
        <w:t xml:space="preserve">ommission rules. </w:t>
      </w:r>
    </w:p>
    <w:p w14:paraId="565913FA" w14:textId="26BF317D"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6. </w:t>
      </w:r>
      <w:r w:rsidR="003F6A0C">
        <w:rPr>
          <w:rFonts w:eastAsia="Times New Roman"/>
          <w:bCs/>
        </w:rPr>
        <w:t xml:space="preserve"> </w:t>
      </w:r>
      <w:r w:rsidR="00454D71">
        <w:rPr>
          <w:rFonts w:eastAsia="Times New Roman"/>
          <w:bCs/>
        </w:rPr>
        <w:tab/>
      </w:r>
      <w:r w:rsidRPr="00222224">
        <w:rPr>
          <w:rFonts w:eastAsia="Times New Roman"/>
          <w:bCs/>
        </w:rPr>
        <w:t xml:space="preserve">After consideration of the factors in </w:t>
      </w:r>
      <w:r w:rsidR="003F6A0C">
        <w:rPr>
          <w:rFonts w:eastAsia="Times New Roman"/>
          <w:bCs/>
        </w:rPr>
        <w:t>TWC</w:t>
      </w:r>
      <w:r w:rsidRPr="00222224">
        <w:rPr>
          <w:rFonts w:eastAsia="Times New Roman"/>
          <w:bCs/>
        </w:rPr>
        <w:t xml:space="preserve"> §§ 13.241(a) and 13.246(c) and 16 </w:t>
      </w:r>
      <w:r w:rsidR="003F6A0C">
        <w:rPr>
          <w:rFonts w:eastAsia="Times New Roman"/>
          <w:bCs/>
        </w:rPr>
        <w:t xml:space="preserve">TAC </w:t>
      </w:r>
      <w:r w:rsidRPr="00222224">
        <w:rPr>
          <w:rFonts w:eastAsia="Times New Roman"/>
          <w:bCs/>
        </w:rPr>
        <w:t>§</w:t>
      </w:r>
      <w:r w:rsidR="00760E92">
        <w:rPr>
          <w:rFonts w:eastAsia="Times New Roman"/>
          <w:bCs/>
        </w:rPr>
        <w:t> </w:t>
      </w:r>
      <w:r w:rsidRPr="00222224">
        <w:rPr>
          <w:rFonts w:eastAsia="Times New Roman"/>
          <w:bCs/>
        </w:rPr>
        <w:t xml:space="preserve">24.227(e), </w:t>
      </w:r>
      <w:r w:rsidR="0061490C">
        <w:rPr>
          <w:rFonts w:eastAsia="Times New Roman"/>
          <w:bCs/>
        </w:rPr>
        <w:t>Forest Glen</w:t>
      </w:r>
      <w:r w:rsidRPr="00222224">
        <w:rPr>
          <w:rFonts w:eastAsia="Times New Roman"/>
          <w:bCs/>
        </w:rPr>
        <w:t xml:space="preserve"> demonstrated adequate financial, managerial, and technical capability to provide continuous and adequate service to the requested service area in</w:t>
      </w:r>
      <w:r w:rsidR="003F6A0C">
        <w:rPr>
          <w:rFonts w:eastAsia="Times New Roman"/>
          <w:bCs/>
        </w:rPr>
        <w:t xml:space="preserve"> Medina</w:t>
      </w:r>
      <w:r w:rsidRPr="00222224">
        <w:rPr>
          <w:rFonts w:eastAsia="Times New Roman"/>
          <w:bCs/>
        </w:rPr>
        <w:t xml:space="preserve"> </w:t>
      </w:r>
      <w:r w:rsidR="00886F1D">
        <w:rPr>
          <w:rFonts w:eastAsia="Times New Roman"/>
          <w:bCs/>
        </w:rPr>
        <w:t>C</w:t>
      </w:r>
      <w:r w:rsidRPr="00222224">
        <w:rPr>
          <w:rFonts w:eastAsia="Times New Roman"/>
          <w:bCs/>
        </w:rPr>
        <w:t xml:space="preserve">ounty and its current service area as required by </w:t>
      </w:r>
      <w:r w:rsidR="00D10AF5">
        <w:rPr>
          <w:rFonts w:eastAsia="Times New Roman"/>
          <w:bCs/>
        </w:rPr>
        <w:t>TWC</w:t>
      </w:r>
      <w:r w:rsidRPr="00222224">
        <w:rPr>
          <w:rFonts w:eastAsia="Times New Roman"/>
          <w:bCs/>
        </w:rPr>
        <w:t xml:space="preserve"> § 13.241(a) and 16 </w:t>
      </w:r>
      <w:r w:rsidR="00D10AF5">
        <w:rPr>
          <w:rFonts w:eastAsia="Times New Roman"/>
          <w:bCs/>
        </w:rPr>
        <w:t>TAC</w:t>
      </w:r>
      <w:r w:rsidRPr="00222224">
        <w:rPr>
          <w:rFonts w:eastAsia="Times New Roman"/>
          <w:bCs/>
        </w:rPr>
        <w:t xml:space="preserve"> § 24.227. </w:t>
      </w:r>
    </w:p>
    <w:p w14:paraId="336843E8" w14:textId="46290284"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7. </w:t>
      </w:r>
      <w:r w:rsidR="00D10AF5">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demonstrated that the amendment to </w:t>
      </w:r>
      <w:r w:rsidR="00D10AF5">
        <w:rPr>
          <w:rFonts w:eastAsia="Times New Roman"/>
          <w:bCs/>
        </w:rPr>
        <w:t>CCN</w:t>
      </w:r>
      <w:r w:rsidRPr="00222224">
        <w:rPr>
          <w:rFonts w:eastAsia="Times New Roman"/>
          <w:bCs/>
        </w:rPr>
        <w:t xml:space="preserve"> </w:t>
      </w:r>
      <w:r w:rsidR="00D10AF5">
        <w:rPr>
          <w:rFonts w:eastAsia="Times New Roman"/>
          <w:bCs/>
        </w:rPr>
        <w:t>N</w:t>
      </w:r>
      <w:r w:rsidRPr="00222224">
        <w:rPr>
          <w:rFonts w:eastAsia="Times New Roman"/>
          <w:bCs/>
        </w:rPr>
        <w:t xml:space="preserve">o. </w:t>
      </w:r>
      <w:r w:rsidR="00D10AF5">
        <w:rPr>
          <w:rFonts w:eastAsia="Times New Roman"/>
          <w:bCs/>
        </w:rPr>
        <w:t xml:space="preserve">21070 </w:t>
      </w:r>
      <w:r w:rsidRPr="00222224">
        <w:rPr>
          <w:rFonts w:eastAsia="Times New Roman"/>
          <w:bCs/>
        </w:rPr>
        <w:t xml:space="preserve">will serve the public interest and is necessary for the service, accommodation, convenience, or safety of the public as required by </w:t>
      </w:r>
      <w:r w:rsidR="00D10AF5">
        <w:rPr>
          <w:rFonts w:eastAsia="Times New Roman"/>
          <w:bCs/>
        </w:rPr>
        <w:t xml:space="preserve">TWC </w:t>
      </w:r>
      <w:r w:rsidRPr="00222224">
        <w:rPr>
          <w:rFonts w:eastAsia="Times New Roman"/>
          <w:bCs/>
        </w:rPr>
        <w:t xml:space="preserve">§ 13.246(b) and 16 </w:t>
      </w:r>
      <w:r w:rsidR="00D10AF5">
        <w:rPr>
          <w:rFonts w:eastAsia="Times New Roman"/>
          <w:bCs/>
        </w:rPr>
        <w:t>TAC</w:t>
      </w:r>
      <w:r w:rsidRPr="00222224">
        <w:rPr>
          <w:rFonts w:eastAsia="Times New Roman"/>
          <w:bCs/>
        </w:rPr>
        <w:t xml:space="preserve"> § 24.227(d). </w:t>
      </w:r>
    </w:p>
    <w:p w14:paraId="600B9919" w14:textId="0DE53A2F"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8. </w:t>
      </w:r>
      <w:r w:rsidR="00D10AF5">
        <w:rPr>
          <w:rFonts w:eastAsia="Times New Roman"/>
          <w:bCs/>
        </w:rPr>
        <w:t xml:space="preserve"> </w:t>
      </w:r>
      <w:r w:rsidR="00454D71">
        <w:rPr>
          <w:rFonts w:eastAsia="Times New Roman"/>
          <w:bCs/>
        </w:rPr>
        <w:tab/>
      </w:r>
      <w:r w:rsidRPr="00222224">
        <w:rPr>
          <w:rFonts w:eastAsia="Times New Roman"/>
          <w:bCs/>
        </w:rPr>
        <w:t xml:space="preserve">After consideration of </w:t>
      </w:r>
      <w:r w:rsidR="00D10AF5">
        <w:rPr>
          <w:rFonts w:eastAsia="Times New Roman"/>
          <w:bCs/>
        </w:rPr>
        <w:t xml:space="preserve">TWC </w:t>
      </w:r>
      <w:r w:rsidRPr="00222224">
        <w:rPr>
          <w:rFonts w:eastAsia="Times New Roman"/>
          <w:bCs/>
        </w:rPr>
        <w:t xml:space="preserve">§ 13.241(d), regionalization or consolidation is not feasible, because no neighboring utilities have the facilities needed to provide service to the requested area. </w:t>
      </w:r>
    </w:p>
    <w:p w14:paraId="06956B62" w14:textId="53A4ADB8"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 xml:space="preserve">9. </w:t>
      </w:r>
      <w:r w:rsidR="00D10AF5">
        <w:rPr>
          <w:rFonts w:eastAsia="Times New Roman"/>
          <w:bCs/>
        </w:rPr>
        <w:t xml:space="preserve"> </w:t>
      </w:r>
      <w:r w:rsidR="00454D71">
        <w:rPr>
          <w:rFonts w:eastAsia="Times New Roman"/>
          <w:bCs/>
        </w:rPr>
        <w:tab/>
      </w:r>
      <w:r w:rsidRPr="00222224">
        <w:rPr>
          <w:rFonts w:eastAsia="Times New Roman"/>
          <w:bCs/>
        </w:rPr>
        <w:t xml:space="preserve">It is not necessary for </w:t>
      </w:r>
      <w:r w:rsidR="0061490C">
        <w:rPr>
          <w:rFonts w:eastAsia="Times New Roman"/>
          <w:bCs/>
        </w:rPr>
        <w:t>Forest Glen</w:t>
      </w:r>
      <w:r w:rsidRPr="00222224">
        <w:rPr>
          <w:rFonts w:eastAsia="Times New Roman"/>
          <w:bCs/>
        </w:rPr>
        <w:t xml:space="preserve"> to provide a bond or other financial assurance under </w:t>
      </w:r>
      <w:r w:rsidR="00D10AF5">
        <w:rPr>
          <w:rFonts w:eastAsia="Times New Roman"/>
          <w:bCs/>
        </w:rPr>
        <w:t>TWC</w:t>
      </w:r>
      <w:r w:rsidRPr="00222224">
        <w:rPr>
          <w:rFonts w:eastAsia="Times New Roman"/>
          <w:bCs/>
        </w:rPr>
        <w:t xml:space="preserve"> § 13.246(d) or 16 </w:t>
      </w:r>
      <w:r w:rsidR="00D10AF5">
        <w:rPr>
          <w:rFonts w:eastAsia="Times New Roman"/>
          <w:bCs/>
        </w:rPr>
        <w:t>TAC</w:t>
      </w:r>
      <w:r w:rsidRPr="00222224">
        <w:rPr>
          <w:rFonts w:eastAsia="Times New Roman"/>
          <w:bCs/>
        </w:rPr>
        <w:t xml:space="preserve"> § 24.227(f). </w:t>
      </w:r>
    </w:p>
    <w:p w14:paraId="41B0C5A4" w14:textId="44CA8785" w:rsidR="00A3527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10</w:t>
      </w:r>
      <w:r w:rsidR="00454D71" w:rsidRPr="00222224">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must record a certified copy of its approved map and certificate, along with a boundary description of the service area, in the real property records of </w:t>
      </w:r>
      <w:r w:rsidR="00D10AF5">
        <w:rPr>
          <w:rFonts w:eastAsia="Times New Roman"/>
          <w:bCs/>
        </w:rPr>
        <w:t>Medina</w:t>
      </w:r>
      <w:r w:rsidRPr="00222224">
        <w:rPr>
          <w:rFonts w:eastAsia="Times New Roman"/>
          <w:bCs/>
        </w:rPr>
        <w:t xml:space="preserve"> </w:t>
      </w:r>
      <w:r w:rsidR="00D10AF5">
        <w:rPr>
          <w:rFonts w:eastAsia="Times New Roman"/>
          <w:bCs/>
        </w:rPr>
        <w:t>C</w:t>
      </w:r>
      <w:r w:rsidRPr="00222224">
        <w:rPr>
          <w:rFonts w:eastAsia="Times New Roman"/>
          <w:bCs/>
        </w:rPr>
        <w:t xml:space="preserve">ounty within 31 days of receiving this </w:t>
      </w:r>
      <w:r w:rsidR="00D10AF5">
        <w:rPr>
          <w:rFonts w:eastAsia="Times New Roman"/>
          <w:bCs/>
        </w:rPr>
        <w:t>N</w:t>
      </w:r>
      <w:r w:rsidRPr="00222224">
        <w:rPr>
          <w:rFonts w:eastAsia="Times New Roman"/>
          <w:bCs/>
        </w:rPr>
        <w:t xml:space="preserve">otice of </w:t>
      </w:r>
      <w:r w:rsidR="00D10AF5">
        <w:rPr>
          <w:rFonts w:eastAsia="Times New Roman"/>
          <w:bCs/>
        </w:rPr>
        <w:t>A</w:t>
      </w:r>
      <w:r w:rsidRPr="00222224">
        <w:rPr>
          <w:rFonts w:eastAsia="Times New Roman"/>
          <w:bCs/>
        </w:rPr>
        <w:t xml:space="preserve">pproval and submit evidence of the recording to the </w:t>
      </w:r>
      <w:r w:rsidR="00D10AF5">
        <w:rPr>
          <w:rFonts w:eastAsia="Times New Roman"/>
          <w:bCs/>
        </w:rPr>
        <w:t>C</w:t>
      </w:r>
      <w:r w:rsidRPr="00222224">
        <w:rPr>
          <w:rFonts w:eastAsia="Times New Roman"/>
          <w:bCs/>
        </w:rPr>
        <w:t xml:space="preserve">ommission in accordance with </w:t>
      </w:r>
      <w:r w:rsidR="00D10AF5">
        <w:rPr>
          <w:rFonts w:eastAsia="Times New Roman"/>
          <w:bCs/>
        </w:rPr>
        <w:t>TWC</w:t>
      </w:r>
      <w:r w:rsidRPr="00222224">
        <w:rPr>
          <w:rFonts w:eastAsia="Times New Roman"/>
          <w:bCs/>
        </w:rPr>
        <w:t xml:space="preserve"> § 13.257(r) and (s). </w:t>
      </w:r>
    </w:p>
    <w:p w14:paraId="712FB793" w14:textId="24011BE7" w:rsidR="00D10AF5" w:rsidRDefault="00222224" w:rsidP="00454D71">
      <w:pPr>
        <w:tabs>
          <w:tab w:val="left" w:pos="4680"/>
        </w:tabs>
        <w:spacing w:after="240" w:line="360" w:lineRule="auto"/>
        <w:ind w:left="720" w:hanging="720"/>
        <w:jc w:val="both"/>
        <w:rPr>
          <w:rFonts w:eastAsia="Times New Roman"/>
          <w:bCs/>
        </w:rPr>
      </w:pPr>
      <w:r w:rsidRPr="00222224">
        <w:rPr>
          <w:rFonts w:eastAsia="Times New Roman"/>
          <w:bCs/>
        </w:rPr>
        <w:t>1</w:t>
      </w:r>
      <w:r w:rsidR="00B53057">
        <w:rPr>
          <w:rFonts w:eastAsia="Times New Roman"/>
          <w:bCs/>
        </w:rPr>
        <w:t>1</w:t>
      </w:r>
      <w:r w:rsidRPr="00222224">
        <w:rPr>
          <w:rFonts w:eastAsia="Times New Roman"/>
          <w:bCs/>
        </w:rPr>
        <w:t xml:space="preserve">. </w:t>
      </w:r>
      <w:r w:rsidR="0043464B">
        <w:rPr>
          <w:rFonts w:eastAsia="Times New Roman"/>
          <w:bCs/>
        </w:rPr>
        <w:t xml:space="preserve"> </w:t>
      </w:r>
      <w:r w:rsidR="00454D71">
        <w:rPr>
          <w:rFonts w:eastAsia="Times New Roman"/>
          <w:bCs/>
        </w:rPr>
        <w:tab/>
      </w:r>
      <w:r w:rsidRPr="00222224">
        <w:rPr>
          <w:rFonts w:eastAsia="Times New Roman"/>
          <w:bCs/>
        </w:rPr>
        <w:t xml:space="preserve">The requirements for informal disposition in 16 </w:t>
      </w:r>
      <w:r w:rsidR="00D10AF5">
        <w:rPr>
          <w:rFonts w:eastAsia="Times New Roman"/>
          <w:bCs/>
        </w:rPr>
        <w:t>TAC</w:t>
      </w:r>
      <w:r w:rsidRPr="00222224">
        <w:rPr>
          <w:rFonts w:eastAsia="Times New Roman"/>
          <w:bCs/>
        </w:rPr>
        <w:t xml:space="preserve"> § 22.35 have been met in this proceeding. </w:t>
      </w:r>
    </w:p>
    <w:p w14:paraId="167B1C68" w14:textId="424521D5" w:rsidR="00A35275" w:rsidRDefault="00222224" w:rsidP="00E11D84">
      <w:pPr>
        <w:tabs>
          <w:tab w:val="left" w:pos="4680"/>
        </w:tabs>
        <w:spacing w:after="240" w:line="360" w:lineRule="auto"/>
        <w:jc w:val="center"/>
        <w:rPr>
          <w:rFonts w:eastAsia="Times New Roman"/>
          <w:bCs/>
        </w:rPr>
      </w:pPr>
      <w:r w:rsidRPr="00A35275">
        <w:rPr>
          <w:rFonts w:eastAsia="Times New Roman"/>
          <w:b/>
        </w:rPr>
        <w:t>I</w:t>
      </w:r>
      <w:r w:rsidR="00A35275">
        <w:rPr>
          <w:rFonts w:eastAsia="Times New Roman"/>
          <w:b/>
        </w:rPr>
        <w:t>II</w:t>
      </w:r>
      <w:r w:rsidRPr="00A35275">
        <w:rPr>
          <w:rFonts w:eastAsia="Times New Roman"/>
          <w:b/>
        </w:rPr>
        <w:t xml:space="preserve">. Ordering </w:t>
      </w:r>
      <w:r w:rsidR="00A35275">
        <w:rPr>
          <w:rFonts w:eastAsia="Times New Roman"/>
          <w:b/>
        </w:rPr>
        <w:t>P</w:t>
      </w:r>
      <w:r w:rsidRPr="00A35275">
        <w:rPr>
          <w:rFonts w:eastAsia="Times New Roman"/>
          <w:b/>
        </w:rPr>
        <w:t>aragraphs</w:t>
      </w:r>
    </w:p>
    <w:p w14:paraId="7A90151B" w14:textId="77777777" w:rsidR="0061490C" w:rsidRDefault="0061490C" w:rsidP="00E11D84">
      <w:pPr>
        <w:tabs>
          <w:tab w:val="left" w:pos="4680"/>
        </w:tabs>
        <w:spacing w:after="240" w:line="360" w:lineRule="auto"/>
        <w:ind w:firstLine="720"/>
        <w:jc w:val="both"/>
        <w:rPr>
          <w:rFonts w:eastAsia="Times New Roman"/>
          <w:bCs/>
        </w:rPr>
      </w:pPr>
      <w:r>
        <w:rPr>
          <w:rFonts w:eastAsia="Times New Roman"/>
          <w:bCs/>
        </w:rPr>
        <w:t>I</w:t>
      </w:r>
      <w:r w:rsidR="00222224" w:rsidRPr="00222224">
        <w:rPr>
          <w:rFonts w:eastAsia="Times New Roman"/>
          <w:bCs/>
        </w:rPr>
        <w:t xml:space="preserve">n accordance with these findings of fact and conclusions of law, the </w:t>
      </w:r>
      <w:r>
        <w:rPr>
          <w:rFonts w:eastAsia="Times New Roman"/>
          <w:bCs/>
        </w:rPr>
        <w:t>C</w:t>
      </w:r>
      <w:r w:rsidR="00222224" w:rsidRPr="00222224">
        <w:rPr>
          <w:rFonts w:eastAsia="Times New Roman"/>
          <w:bCs/>
        </w:rPr>
        <w:t xml:space="preserve">ommission issues the following orders. </w:t>
      </w:r>
    </w:p>
    <w:p w14:paraId="3EE72F68" w14:textId="5434B231" w:rsidR="0061490C" w:rsidRDefault="00222224" w:rsidP="005B1B68">
      <w:pPr>
        <w:tabs>
          <w:tab w:val="left" w:pos="4680"/>
        </w:tabs>
        <w:spacing w:after="240" w:line="360" w:lineRule="auto"/>
        <w:ind w:left="720" w:hanging="720"/>
        <w:jc w:val="both"/>
        <w:rPr>
          <w:rFonts w:eastAsia="Times New Roman"/>
          <w:bCs/>
        </w:rPr>
      </w:pPr>
      <w:r w:rsidRPr="00222224">
        <w:rPr>
          <w:rFonts w:eastAsia="Times New Roman"/>
          <w:bCs/>
        </w:rPr>
        <w:lastRenderedPageBreak/>
        <w:t xml:space="preserve">1. </w:t>
      </w:r>
      <w:r w:rsidR="00D10AF5">
        <w:rPr>
          <w:rFonts w:eastAsia="Times New Roman"/>
          <w:bCs/>
        </w:rPr>
        <w:t xml:space="preserve"> </w:t>
      </w:r>
      <w:r w:rsidR="00454D71">
        <w:rPr>
          <w:rFonts w:eastAsia="Times New Roman"/>
          <w:bCs/>
        </w:rPr>
        <w:tab/>
      </w:r>
      <w:r w:rsidRPr="00222224">
        <w:rPr>
          <w:rFonts w:eastAsia="Times New Roman"/>
          <w:bCs/>
        </w:rPr>
        <w:t xml:space="preserve">The </w:t>
      </w:r>
      <w:r w:rsidR="00D10AF5">
        <w:rPr>
          <w:rFonts w:eastAsia="Times New Roman"/>
          <w:bCs/>
        </w:rPr>
        <w:t>C</w:t>
      </w:r>
      <w:r w:rsidRPr="00222224">
        <w:rPr>
          <w:rFonts w:eastAsia="Times New Roman"/>
          <w:bCs/>
        </w:rPr>
        <w:t xml:space="preserve">ommission amends </w:t>
      </w:r>
      <w:r w:rsidR="0061490C">
        <w:rPr>
          <w:rFonts w:eastAsia="Times New Roman"/>
          <w:bCs/>
        </w:rPr>
        <w:t>Forest Glen</w:t>
      </w:r>
      <w:r w:rsidRPr="00222224">
        <w:rPr>
          <w:rFonts w:eastAsia="Times New Roman"/>
          <w:bCs/>
        </w:rPr>
        <w:t xml:space="preserve">'s sewer </w:t>
      </w:r>
      <w:r w:rsidR="00D10AF5">
        <w:rPr>
          <w:rFonts w:eastAsia="Times New Roman"/>
          <w:bCs/>
        </w:rPr>
        <w:t>CCN</w:t>
      </w:r>
      <w:r w:rsidRPr="00222224">
        <w:rPr>
          <w:rFonts w:eastAsia="Times New Roman"/>
          <w:bCs/>
        </w:rPr>
        <w:t xml:space="preserve"> </w:t>
      </w:r>
      <w:r w:rsidR="00D10AF5">
        <w:rPr>
          <w:rFonts w:eastAsia="Times New Roman"/>
          <w:bCs/>
        </w:rPr>
        <w:t>N</w:t>
      </w:r>
      <w:r w:rsidRPr="00222224">
        <w:rPr>
          <w:rFonts w:eastAsia="Times New Roman"/>
          <w:bCs/>
        </w:rPr>
        <w:t>o. 2</w:t>
      </w:r>
      <w:r w:rsidR="00D10AF5">
        <w:rPr>
          <w:rFonts w:eastAsia="Times New Roman"/>
          <w:bCs/>
        </w:rPr>
        <w:t>1</w:t>
      </w:r>
      <w:r w:rsidRPr="00222224">
        <w:rPr>
          <w:rFonts w:eastAsia="Times New Roman"/>
          <w:bCs/>
        </w:rPr>
        <w:t>0</w:t>
      </w:r>
      <w:r w:rsidR="00D10AF5">
        <w:rPr>
          <w:rFonts w:eastAsia="Times New Roman"/>
          <w:bCs/>
        </w:rPr>
        <w:t>70</w:t>
      </w:r>
      <w:r w:rsidRPr="00222224">
        <w:rPr>
          <w:rFonts w:eastAsia="Times New Roman"/>
          <w:bCs/>
        </w:rPr>
        <w:t xml:space="preserve"> to include the requested area as described in this </w:t>
      </w:r>
      <w:r w:rsidR="00D10AF5">
        <w:rPr>
          <w:rFonts w:eastAsia="Times New Roman"/>
          <w:bCs/>
        </w:rPr>
        <w:t>N</w:t>
      </w:r>
      <w:r w:rsidRPr="00222224">
        <w:rPr>
          <w:rFonts w:eastAsia="Times New Roman"/>
          <w:bCs/>
        </w:rPr>
        <w:t xml:space="preserve">otice of </w:t>
      </w:r>
      <w:r w:rsidR="00D10AF5">
        <w:rPr>
          <w:rFonts w:eastAsia="Times New Roman"/>
          <w:bCs/>
        </w:rPr>
        <w:t>A</w:t>
      </w:r>
      <w:r w:rsidRPr="00222224">
        <w:rPr>
          <w:rFonts w:eastAsia="Times New Roman"/>
          <w:bCs/>
        </w:rPr>
        <w:t xml:space="preserve">pproval and shown on the attached map. </w:t>
      </w:r>
    </w:p>
    <w:p w14:paraId="4F88BB2A" w14:textId="4424461E" w:rsidR="0061490C" w:rsidRDefault="00222224" w:rsidP="005B1B68">
      <w:pPr>
        <w:tabs>
          <w:tab w:val="left" w:pos="4680"/>
        </w:tabs>
        <w:spacing w:after="240" w:line="360" w:lineRule="auto"/>
        <w:ind w:left="720" w:hanging="720"/>
        <w:jc w:val="both"/>
        <w:rPr>
          <w:rFonts w:eastAsia="Times New Roman"/>
          <w:bCs/>
        </w:rPr>
      </w:pPr>
      <w:r w:rsidRPr="00222224">
        <w:rPr>
          <w:rFonts w:eastAsia="Times New Roman"/>
          <w:bCs/>
        </w:rPr>
        <w:t xml:space="preserve">2. </w:t>
      </w:r>
      <w:r w:rsidR="00D10AF5">
        <w:rPr>
          <w:rFonts w:eastAsia="Times New Roman"/>
          <w:bCs/>
        </w:rPr>
        <w:t xml:space="preserve"> </w:t>
      </w:r>
      <w:r w:rsidR="00454D71">
        <w:rPr>
          <w:rFonts w:eastAsia="Times New Roman"/>
          <w:bCs/>
        </w:rPr>
        <w:tab/>
      </w:r>
      <w:r w:rsidRPr="00222224">
        <w:rPr>
          <w:rFonts w:eastAsia="Times New Roman"/>
          <w:bCs/>
        </w:rPr>
        <w:t xml:space="preserve">The </w:t>
      </w:r>
      <w:r w:rsidR="00D10AF5">
        <w:rPr>
          <w:rFonts w:eastAsia="Times New Roman"/>
          <w:bCs/>
        </w:rPr>
        <w:t>C</w:t>
      </w:r>
      <w:r w:rsidRPr="00222224">
        <w:rPr>
          <w:rFonts w:eastAsia="Times New Roman"/>
          <w:bCs/>
        </w:rPr>
        <w:t xml:space="preserve">ommission approves the </w:t>
      </w:r>
      <w:r w:rsidRPr="0043464B">
        <w:rPr>
          <w:rFonts w:eastAsia="Times New Roman"/>
          <w:bCs/>
        </w:rPr>
        <w:t>map</w:t>
      </w:r>
      <w:r w:rsidRPr="00222224">
        <w:rPr>
          <w:rFonts w:eastAsia="Times New Roman"/>
          <w:bCs/>
        </w:rPr>
        <w:t xml:space="preserve"> and tariff attached to this </w:t>
      </w:r>
      <w:r w:rsidR="00D10AF5">
        <w:rPr>
          <w:rFonts w:eastAsia="Times New Roman"/>
          <w:bCs/>
        </w:rPr>
        <w:t>N</w:t>
      </w:r>
      <w:r w:rsidRPr="00222224">
        <w:rPr>
          <w:rFonts w:eastAsia="Times New Roman"/>
          <w:bCs/>
        </w:rPr>
        <w:t xml:space="preserve">otice of </w:t>
      </w:r>
      <w:r w:rsidR="00D10AF5">
        <w:rPr>
          <w:rFonts w:eastAsia="Times New Roman"/>
          <w:bCs/>
        </w:rPr>
        <w:t>A</w:t>
      </w:r>
      <w:r w:rsidRPr="00222224">
        <w:rPr>
          <w:rFonts w:eastAsia="Times New Roman"/>
          <w:bCs/>
        </w:rPr>
        <w:t xml:space="preserve">pproval. </w:t>
      </w:r>
    </w:p>
    <w:p w14:paraId="34795766" w14:textId="584E92C7" w:rsidR="0061490C" w:rsidRDefault="00222224" w:rsidP="005B1B68">
      <w:pPr>
        <w:tabs>
          <w:tab w:val="left" w:pos="4680"/>
        </w:tabs>
        <w:spacing w:after="240" w:line="360" w:lineRule="auto"/>
        <w:ind w:left="720" w:hanging="720"/>
        <w:jc w:val="both"/>
        <w:rPr>
          <w:rFonts w:eastAsia="Times New Roman"/>
          <w:bCs/>
        </w:rPr>
      </w:pPr>
      <w:r w:rsidRPr="00222224">
        <w:rPr>
          <w:rFonts w:eastAsia="Times New Roman"/>
          <w:bCs/>
        </w:rPr>
        <w:t xml:space="preserve">3. </w:t>
      </w:r>
      <w:r w:rsidR="00D10AF5">
        <w:rPr>
          <w:rFonts w:eastAsia="Times New Roman"/>
          <w:bCs/>
        </w:rPr>
        <w:t xml:space="preserve"> </w:t>
      </w:r>
      <w:r w:rsidR="00454D71">
        <w:rPr>
          <w:rFonts w:eastAsia="Times New Roman"/>
          <w:bCs/>
        </w:rPr>
        <w:tab/>
      </w:r>
      <w:r w:rsidRPr="00222224">
        <w:rPr>
          <w:rFonts w:eastAsia="Times New Roman"/>
          <w:bCs/>
        </w:rPr>
        <w:t xml:space="preserve">The </w:t>
      </w:r>
      <w:r w:rsidR="00D10AF5">
        <w:rPr>
          <w:rFonts w:eastAsia="Times New Roman"/>
          <w:bCs/>
        </w:rPr>
        <w:t>C</w:t>
      </w:r>
      <w:r w:rsidRPr="00222224">
        <w:rPr>
          <w:rFonts w:eastAsia="Times New Roman"/>
          <w:bCs/>
        </w:rPr>
        <w:t xml:space="preserve">ommission issues the certificate attached to this </w:t>
      </w:r>
      <w:r w:rsidR="00D10AF5">
        <w:rPr>
          <w:rFonts w:eastAsia="Times New Roman"/>
          <w:bCs/>
        </w:rPr>
        <w:t>N</w:t>
      </w:r>
      <w:r w:rsidRPr="00222224">
        <w:rPr>
          <w:rFonts w:eastAsia="Times New Roman"/>
          <w:bCs/>
        </w:rPr>
        <w:t xml:space="preserve">otice of </w:t>
      </w:r>
      <w:r w:rsidR="00D10AF5">
        <w:rPr>
          <w:rFonts w:eastAsia="Times New Roman"/>
          <w:bCs/>
        </w:rPr>
        <w:t>A</w:t>
      </w:r>
      <w:r w:rsidRPr="00222224">
        <w:rPr>
          <w:rFonts w:eastAsia="Times New Roman"/>
          <w:bCs/>
        </w:rPr>
        <w:t xml:space="preserve">pproval. </w:t>
      </w:r>
    </w:p>
    <w:p w14:paraId="50AC461E" w14:textId="419C68BC" w:rsidR="0061490C" w:rsidRDefault="00222224" w:rsidP="005B1B68">
      <w:pPr>
        <w:tabs>
          <w:tab w:val="left" w:pos="4680"/>
        </w:tabs>
        <w:spacing w:after="240" w:line="360" w:lineRule="auto"/>
        <w:ind w:left="720" w:hanging="720"/>
        <w:jc w:val="both"/>
        <w:rPr>
          <w:rFonts w:eastAsia="Times New Roman"/>
          <w:bCs/>
        </w:rPr>
      </w:pPr>
      <w:r w:rsidRPr="00222224">
        <w:rPr>
          <w:rFonts w:eastAsia="Times New Roman"/>
          <w:bCs/>
        </w:rPr>
        <w:t xml:space="preserve">4. </w:t>
      </w:r>
      <w:r w:rsidR="00D10AF5">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must provide service to every customer and applicant for service within the approved area under </w:t>
      </w:r>
      <w:r w:rsidR="00D10AF5">
        <w:rPr>
          <w:rFonts w:eastAsia="Times New Roman"/>
          <w:bCs/>
        </w:rPr>
        <w:t>sewer</w:t>
      </w:r>
      <w:r w:rsidRPr="00222224">
        <w:rPr>
          <w:rFonts w:eastAsia="Times New Roman"/>
          <w:bCs/>
        </w:rPr>
        <w:t xml:space="preserve"> </w:t>
      </w:r>
      <w:r w:rsidR="00D10AF5">
        <w:rPr>
          <w:rFonts w:eastAsia="Times New Roman"/>
          <w:bCs/>
        </w:rPr>
        <w:t>CCN</w:t>
      </w:r>
      <w:r w:rsidRPr="00222224">
        <w:rPr>
          <w:rFonts w:eastAsia="Times New Roman"/>
          <w:bCs/>
        </w:rPr>
        <w:t xml:space="preserve"> </w:t>
      </w:r>
      <w:r w:rsidR="00D10AF5">
        <w:rPr>
          <w:rFonts w:eastAsia="Times New Roman"/>
          <w:bCs/>
        </w:rPr>
        <w:t>N</w:t>
      </w:r>
      <w:r w:rsidRPr="00222224">
        <w:rPr>
          <w:rFonts w:eastAsia="Times New Roman"/>
          <w:bCs/>
        </w:rPr>
        <w:t xml:space="preserve">o. </w:t>
      </w:r>
      <w:r w:rsidR="00D10AF5">
        <w:rPr>
          <w:rFonts w:eastAsia="Times New Roman"/>
          <w:bCs/>
        </w:rPr>
        <w:t>2</w:t>
      </w:r>
      <w:r w:rsidRPr="00222224">
        <w:rPr>
          <w:rFonts w:eastAsia="Times New Roman"/>
          <w:bCs/>
        </w:rPr>
        <w:t>1</w:t>
      </w:r>
      <w:r w:rsidR="00D10AF5">
        <w:rPr>
          <w:rFonts w:eastAsia="Times New Roman"/>
          <w:bCs/>
        </w:rPr>
        <w:t>070</w:t>
      </w:r>
      <w:r w:rsidRPr="00222224">
        <w:rPr>
          <w:rFonts w:eastAsia="Times New Roman"/>
          <w:bCs/>
        </w:rPr>
        <w:t xml:space="preserve"> who requests </w:t>
      </w:r>
      <w:r w:rsidR="00D10AF5">
        <w:rPr>
          <w:rFonts w:eastAsia="Times New Roman"/>
          <w:bCs/>
        </w:rPr>
        <w:t>se</w:t>
      </w:r>
      <w:r w:rsidRPr="00222224">
        <w:rPr>
          <w:rFonts w:eastAsia="Times New Roman"/>
          <w:bCs/>
        </w:rPr>
        <w:t xml:space="preserve">wer service and meets the terms of </w:t>
      </w:r>
      <w:r w:rsidR="0061490C">
        <w:rPr>
          <w:rFonts w:eastAsia="Times New Roman"/>
          <w:bCs/>
        </w:rPr>
        <w:t>Forest Glen</w:t>
      </w:r>
      <w:r w:rsidRPr="00222224">
        <w:rPr>
          <w:rFonts w:eastAsia="Times New Roman"/>
          <w:bCs/>
        </w:rPr>
        <w:t>' s</w:t>
      </w:r>
      <w:r w:rsidR="00D10AF5">
        <w:rPr>
          <w:rFonts w:eastAsia="Times New Roman"/>
          <w:bCs/>
        </w:rPr>
        <w:t xml:space="preserve"> sewer</w:t>
      </w:r>
      <w:r w:rsidRPr="00222224">
        <w:rPr>
          <w:rFonts w:eastAsia="Times New Roman"/>
          <w:bCs/>
        </w:rPr>
        <w:t xml:space="preserve"> service, and such service must be continuous and adequate. </w:t>
      </w:r>
    </w:p>
    <w:p w14:paraId="7D23BFDE" w14:textId="53B155B0" w:rsidR="0061490C" w:rsidRDefault="00222224" w:rsidP="005B1B68">
      <w:pPr>
        <w:tabs>
          <w:tab w:val="left" w:pos="4680"/>
        </w:tabs>
        <w:spacing w:after="240" w:line="360" w:lineRule="auto"/>
        <w:ind w:left="720" w:hanging="720"/>
        <w:jc w:val="both"/>
        <w:rPr>
          <w:rFonts w:eastAsia="Times New Roman"/>
          <w:bCs/>
        </w:rPr>
      </w:pPr>
      <w:r w:rsidRPr="00222224">
        <w:rPr>
          <w:rFonts w:eastAsia="Times New Roman"/>
          <w:bCs/>
        </w:rPr>
        <w:t xml:space="preserve">5. </w:t>
      </w:r>
      <w:r w:rsidR="00D10AF5">
        <w:rPr>
          <w:rFonts w:eastAsia="Times New Roman"/>
          <w:bCs/>
        </w:rPr>
        <w:t xml:space="preserve"> </w:t>
      </w:r>
      <w:r w:rsidR="00454D71">
        <w:rPr>
          <w:rFonts w:eastAsia="Times New Roman"/>
          <w:bCs/>
        </w:rPr>
        <w:tab/>
      </w:r>
      <w:r w:rsidR="0061490C">
        <w:rPr>
          <w:rFonts w:eastAsia="Times New Roman"/>
          <w:bCs/>
        </w:rPr>
        <w:t>Forest Glen</w:t>
      </w:r>
      <w:r w:rsidRPr="00222224">
        <w:rPr>
          <w:rFonts w:eastAsia="Times New Roman"/>
          <w:bCs/>
        </w:rPr>
        <w:t xml:space="preserve"> must comply with the recording requirements of </w:t>
      </w:r>
      <w:r w:rsidR="00D10AF5">
        <w:rPr>
          <w:rFonts w:eastAsia="Times New Roman"/>
          <w:bCs/>
        </w:rPr>
        <w:t>TWC</w:t>
      </w:r>
      <w:r w:rsidRPr="00222224">
        <w:rPr>
          <w:rFonts w:eastAsia="Times New Roman"/>
          <w:bCs/>
        </w:rPr>
        <w:t xml:space="preserve"> § 13.257(r) and (s) for the areas in </w:t>
      </w:r>
      <w:r w:rsidR="00D10AF5">
        <w:rPr>
          <w:rFonts w:eastAsia="Times New Roman"/>
          <w:bCs/>
        </w:rPr>
        <w:t>Medina C</w:t>
      </w:r>
      <w:r w:rsidRPr="00222224">
        <w:rPr>
          <w:rFonts w:eastAsia="Times New Roman"/>
          <w:bCs/>
        </w:rPr>
        <w:t xml:space="preserve">ounty affected by the application and file in this docket proof of the recording no later than 31 days after receipt of this </w:t>
      </w:r>
      <w:r w:rsidR="00D10AF5">
        <w:rPr>
          <w:rFonts w:eastAsia="Times New Roman"/>
          <w:bCs/>
        </w:rPr>
        <w:t>N</w:t>
      </w:r>
      <w:r w:rsidRPr="00222224">
        <w:rPr>
          <w:rFonts w:eastAsia="Times New Roman"/>
          <w:bCs/>
        </w:rPr>
        <w:t xml:space="preserve">otice of </w:t>
      </w:r>
      <w:r w:rsidR="00D10AF5">
        <w:rPr>
          <w:rFonts w:eastAsia="Times New Roman"/>
          <w:bCs/>
        </w:rPr>
        <w:t>A</w:t>
      </w:r>
      <w:r w:rsidRPr="00222224">
        <w:rPr>
          <w:rFonts w:eastAsia="Times New Roman"/>
          <w:bCs/>
        </w:rPr>
        <w:t xml:space="preserve">pproval. </w:t>
      </w:r>
    </w:p>
    <w:p w14:paraId="00199D15" w14:textId="415B1819" w:rsidR="0061490C" w:rsidRDefault="00B53057" w:rsidP="005B1B68">
      <w:pPr>
        <w:tabs>
          <w:tab w:val="left" w:pos="4680"/>
        </w:tabs>
        <w:spacing w:after="240" w:line="360" w:lineRule="auto"/>
        <w:ind w:left="720" w:hanging="720"/>
        <w:jc w:val="both"/>
        <w:rPr>
          <w:rFonts w:eastAsia="Times New Roman"/>
          <w:bCs/>
        </w:rPr>
      </w:pPr>
      <w:r>
        <w:rPr>
          <w:rFonts w:eastAsia="Times New Roman"/>
          <w:bCs/>
        </w:rPr>
        <w:t>6</w:t>
      </w:r>
      <w:r w:rsidR="00222224" w:rsidRPr="00222224">
        <w:rPr>
          <w:rFonts w:eastAsia="Times New Roman"/>
          <w:bCs/>
        </w:rPr>
        <w:t xml:space="preserve">. </w:t>
      </w:r>
      <w:r w:rsidR="00D10AF5">
        <w:rPr>
          <w:rFonts w:eastAsia="Times New Roman"/>
          <w:bCs/>
        </w:rPr>
        <w:t xml:space="preserve"> </w:t>
      </w:r>
      <w:r w:rsidR="00454D71">
        <w:rPr>
          <w:rFonts w:eastAsia="Times New Roman"/>
          <w:bCs/>
        </w:rPr>
        <w:tab/>
      </w:r>
      <w:r w:rsidR="00222224" w:rsidRPr="00222224">
        <w:rPr>
          <w:rFonts w:eastAsia="Times New Roman"/>
          <w:bCs/>
        </w:rPr>
        <w:t xml:space="preserve">Within 10 days of the date of this </w:t>
      </w:r>
      <w:r w:rsidR="00D10AF5">
        <w:rPr>
          <w:rFonts w:eastAsia="Times New Roman"/>
          <w:bCs/>
        </w:rPr>
        <w:t>N</w:t>
      </w:r>
      <w:r w:rsidR="00222224" w:rsidRPr="00222224">
        <w:rPr>
          <w:rFonts w:eastAsia="Times New Roman"/>
          <w:bCs/>
        </w:rPr>
        <w:t xml:space="preserve">otice of </w:t>
      </w:r>
      <w:r w:rsidR="00D10AF5">
        <w:rPr>
          <w:rFonts w:eastAsia="Times New Roman"/>
          <w:bCs/>
        </w:rPr>
        <w:t>A</w:t>
      </w:r>
      <w:r w:rsidR="00222224" w:rsidRPr="00222224">
        <w:rPr>
          <w:rFonts w:eastAsia="Times New Roman"/>
          <w:bCs/>
        </w:rPr>
        <w:t xml:space="preserve">pproval, </w:t>
      </w:r>
      <w:r w:rsidR="00D10AF5">
        <w:rPr>
          <w:rFonts w:eastAsia="Times New Roman"/>
          <w:bCs/>
        </w:rPr>
        <w:t>C</w:t>
      </w:r>
      <w:r w:rsidR="00222224" w:rsidRPr="00222224">
        <w:rPr>
          <w:rFonts w:eastAsia="Times New Roman"/>
          <w:bCs/>
        </w:rPr>
        <w:t xml:space="preserve">ommission </w:t>
      </w:r>
      <w:r w:rsidR="00D10AF5">
        <w:rPr>
          <w:rFonts w:eastAsia="Times New Roman"/>
          <w:bCs/>
        </w:rPr>
        <w:t>S</w:t>
      </w:r>
      <w:r w:rsidR="00222224" w:rsidRPr="00222224">
        <w:rPr>
          <w:rFonts w:eastAsia="Times New Roman"/>
          <w:bCs/>
        </w:rPr>
        <w:t xml:space="preserve">taff must provide a clean copy of the tariff approved by this </w:t>
      </w:r>
      <w:r w:rsidR="00D10AF5">
        <w:rPr>
          <w:rFonts w:eastAsia="Times New Roman"/>
          <w:bCs/>
        </w:rPr>
        <w:t>N</w:t>
      </w:r>
      <w:r w:rsidR="00222224" w:rsidRPr="00222224">
        <w:rPr>
          <w:rFonts w:eastAsia="Times New Roman"/>
          <w:bCs/>
        </w:rPr>
        <w:t xml:space="preserve">otice of </w:t>
      </w:r>
      <w:r w:rsidR="00D10AF5">
        <w:rPr>
          <w:rFonts w:eastAsia="Times New Roman"/>
          <w:bCs/>
        </w:rPr>
        <w:t>A</w:t>
      </w:r>
      <w:r w:rsidR="00222224" w:rsidRPr="00222224">
        <w:rPr>
          <w:rFonts w:eastAsia="Times New Roman"/>
          <w:bCs/>
        </w:rPr>
        <w:t xml:space="preserve">pproval to </w:t>
      </w:r>
      <w:r w:rsidR="00D10AF5">
        <w:rPr>
          <w:rFonts w:eastAsia="Times New Roman"/>
          <w:bCs/>
        </w:rPr>
        <w:t>c</w:t>
      </w:r>
      <w:r w:rsidR="00222224" w:rsidRPr="00222224">
        <w:rPr>
          <w:rFonts w:eastAsia="Times New Roman"/>
          <w:bCs/>
        </w:rPr>
        <w:t>entral records to be marked approved a</w:t>
      </w:r>
      <w:r w:rsidR="00D10AF5">
        <w:rPr>
          <w:rFonts w:eastAsia="Times New Roman"/>
          <w:bCs/>
        </w:rPr>
        <w:t>n</w:t>
      </w:r>
      <w:r w:rsidR="00222224" w:rsidRPr="00222224">
        <w:rPr>
          <w:rFonts w:eastAsia="Times New Roman"/>
          <w:bCs/>
        </w:rPr>
        <w:t xml:space="preserve">d filed in the </w:t>
      </w:r>
      <w:r w:rsidR="00D10AF5">
        <w:rPr>
          <w:rFonts w:eastAsia="Times New Roman"/>
          <w:bCs/>
        </w:rPr>
        <w:t>C</w:t>
      </w:r>
      <w:r w:rsidR="00222224" w:rsidRPr="00222224">
        <w:rPr>
          <w:rFonts w:eastAsia="Times New Roman"/>
          <w:bCs/>
        </w:rPr>
        <w:t>ommission' s tariff</w:t>
      </w:r>
      <w:r w:rsidR="006C7A84">
        <w:rPr>
          <w:rFonts w:eastAsia="Times New Roman"/>
          <w:bCs/>
        </w:rPr>
        <w:t xml:space="preserve"> </w:t>
      </w:r>
      <w:r w:rsidR="00222224" w:rsidRPr="00222224">
        <w:rPr>
          <w:rFonts w:eastAsia="Times New Roman"/>
          <w:bCs/>
        </w:rPr>
        <w:t xml:space="preserve">book. </w:t>
      </w:r>
    </w:p>
    <w:p w14:paraId="6AE58DC8" w14:textId="5F9DC40F" w:rsidR="0061490C" w:rsidRDefault="00B53057" w:rsidP="005B1B68">
      <w:pPr>
        <w:tabs>
          <w:tab w:val="left" w:pos="4680"/>
        </w:tabs>
        <w:spacing w:after="240" w:line="360" w:lineRule="auto"/>
        <w:ind w:left="720" w:hanging="720"/>
        <w:jc w:val="both"/>
        <w:rPr>
          <w:rFonts w:eastAsia="Times New Roman"/>
          <w:bCs/>
        </w:rPr>
      </w:pPr>
      <w:r>
        <w:rPr>
          <w:rFonts w:eastAsia="Times New Roman"/>
          <w:bCs/>
        </w:rPr>
        <w:t>7</w:t>
      </w:r>
      <w:r w:rsidR="00222224" w:rsidRPr="00222224">
        <w:rPr>
          <w:rFonts w:eastAsia="Times New Roman"/>
          <w:bCs/>
        </w:rPr>
        <w:t xml:space="preserve">. </w:t>
      </w:r>
      <w:r w:rsidR="00D10AF5">
        <w:rPr>
          <w:rFonts w:eastAsia="Times New Roman"/>
          <w:bCs/>
        </w:rPr>
        <w:t xml:space="preserve"> </w:t>
      </w:r>
      <w:r w:rsidR="00454D71">
        <w:rPr>
          <w:rFonts w:eastAsia="Times New Roman"/>
          <w:bCs/>
        </w:rPr>
        <w:tab/>
      </w:r>
      <w:r w:rsidR="00222224" w:rsidRPr="00222224">
        <w:rPr>
          <w:rFonts w:eastAsia="Times New Roman"/>
          <w:bCs/>
        </w:rPr>
        <w:t xml:space="preserve">The </w:t>
      </w:r>
      <w:r w:rsidR="00D10AF5">
        <w:rPr>
          <w:rFonts w:eastAsia="Times New Roman"/>
          <w:bCs/>
        </w:rPr>
        <w:t>C</w:t>
      </w:r>
      <w:r w:rsidR="00222224" w:rsidRPr="00222224">
        <w:rPr>
          <w:rFonts w:eastAsia="Times New Roman"/>
          <w:bCs/>
        </w:rPr>
        <w:t xml:space="preserve">ommission denies all other motions and any other requests for general or specific relief that have not been expressly granted. </w:t>
      </w:r>
    </w:p>
    <w:p w14:paraId="5CAB74FB" w14:textId="77777777" w:rsidR="0061490C" w:rsidRPr="0061490C" w:rsidRDefault="0061490C" w:rsidP="0061490C">
      <w:pPr>
        <w:tabs>
          <w:tab w:val="left" w:pos="4680"/>
        </w:tabs>
        <w:spacing w:line="360" w:lineRule="auto"/>
        <w:jc w:val="both"/>
        <w:rPr>
          <w:rFonts w:eastAsia="Times New Roman"/>
          <w:b/>
        </w:rPr>
      </w:pPr>
    </w:p>
    <w:p w14:paraId="6BBE1D5F" w14:textId="6FF5E705" w:rsidR="0061490C" w:rsidRPr="0061490C" w:rsidRDefault="00454D71" w:rsidP="005B1B68">
      <w:pPr>
        <w:tabs>
          <w:tab w:val="left" w:pos="4680"/>
        </w:tabs>
        <w:spacing w:line="360" w:lineRule="auto"/>
        <w:ind w:left="720" w:hanging="720"/>
        <w:jc w:val="both"/>
        <w:rPr>
          <w:rFonts w:eastAsia="Times New Roman"/>
          <w:b/>
        </w:rPr>
      </w:pPr>
      <w:r>
        <w:rPr>
          <w:rFonts w:eastAsia="Times New Roman"/>
          <w:b/>
        </w:rPr>
        <w:tab/>
      </w:r>
      <w:r w:rsidR="00222224" w:rsidRPr="0061490C">
        <w:rPr>
          <w:rFonts w:eastAsia="Times New Roman"/>
          <w:b/>
        </w:rPr>
        <w:t xml:space="preserve">Signed at </w:t>
      </w:r>
      <w:r w:rsidR="0061490C" w:rsidRPr="0061490C">
        <w:rPr>
          <w:rFonts w:eastAsia="Times New Roman"/>
          <w:b/>
        </w:rPr>
        <w:t>A</w:t>
      </w:r>
      <w:r w:rsidR="00222224" w:rsidRPr="0061490C">
        <w:rPr>
          <w:rFonts w:eastAsia="Times New Roman"/>
          <w:b/>
        </w:rPr>
        <w:t xml:space="preserve">ustin, </w:t>
      </w:r>
      <w:r w:rsidR="0061490C" w:rsidRPr="0061490C">
        <w:rPr>
          <w:rFonts w:eastAsia="Times New Roman"/>
          <w:b/>
        </w:rPr>
        <w:t>T</w:t>
      </w:r>
      <w:r w:rsidR="00222224" w:rsidRPr="0061490C">
        <w:rPr>
          <w:rFonts w:eastAsia="Times New Roman"/>
          <w:b/>
        </w:rPr>
        <w:t xml:space="preserve">exas the </w:t>
      </w:r>
      <w:r w:rsidR="0061490C" w:rsidRPr="0061490C">
        <w:rPr>
          <w:rFonts w:eastAsia="Times New Roman"/>
          <w:b/>
        </w:rPr>
        <w:t>________</w:t>
      </w:r>
      <w:r w:rsidR="00222224" w:rsidRPr="0061490C">
        <w:rPr>
          <w:rFonts w:eastAsia="Times New Roman"/>
          <w:b/>
        </w:rPr>
        <w:t xml:space="preserve">day of </w:t>
      </w:r>
      <w:r w:rsidRPr="0061490C">
        <w:rPr>
          <w:rFonts w:eastAsia="Times New Roman"/>
          <w:b/>
        </w:rPr>
        <w:t>________</w:t>
      </w:r>
      <w:r>
        <w:rPr>
          <w:rFonts w:eastAsia="Times New Roman"/>
          <w:b/>
        </w:rPr>
        <w:t xml:space="preserve">, </w:t>
      </w:r>
      <w:r w:rsidR="00222224" w:rsidRPr="0061490C">
        <w:rPr>
          <w:rFonts w:eastAsia="Times New Roman"/>
          <w:b/>
        </w:rPr>
        <w:t>202</w:t>
      </w:r>
      <w:r w:rsidR="0061490C" w:rsidRPr="0061490C">
        <w:rPr>
          <w:rFonts w:eastAsia="Times New Roman"/>
          <w:b/>
        </w:rPr>
        <w:t>4</w:t>
      </w:r>
      <w:r w:rsidR="00222224" w:rsidRPr="0061490C">
        <w:rPr>
          <w:rFonts w:eastAsia="Times New Roman"/>
          <w:b/>
        </w:rPr>
        <w:t xml:space="preserve">. </w:t>
      </w:r>
    </w:p>
    <w:p w14:paraId="10491F8B" w14:textId="77777777" w:rsidR="0061490C" w:rsidRPr="0061490C" w:rsidRDefault="0061490C" w:rsidP="0061490C">
      <w:pPr>
        <w:tabs>
          <w:tab w:val="left" w:pos="4680"/>
        </w:tabs>
        <w:spacing w:line="360" w:lineRule="auto"/>
        <w:jc w:val="both"/>
        <w:rPr>
          <w:rFonts w:eastAsia="Times New Roman"/>
          <w:b/>
        </w:rPr>
      </w:pPr>
    </w:p>
    <w:p w14:paraId="13B36BD2" w14:textId="6923F3BB" w:rsidR="0061490C" w:rsidRPr="0061490C" w:rsidRDefault="00454D71" w:rsidP="005B1B68">
      <w:pPr>
        <w:tabs>
          <w:tab w:val="left" w:pos="4320"/>
        </w:tabs>
        <w:spacing w:line="360" w:lineRule="auto"/>
        <w:jc w:val="both"/>
        <w:rPr>
          <w:rFonts w:eastAsia="Times New Roman"/>
          <w:b/>
        </w:rPr>
      </w:pPr>
      <w:r>
        <w:rPr>
          <w:rFonts w:eastAsia="Times New Roman"/>
          <w:b/>
        </w:rPr>
        <w:tab/>
      </w:r>
      <w:r w:rsidR="0061490C" w:rsidRPr="0061490C">
        <w:rPr>
          <w:rFonts w:eastAsia="Times New Roman"/>
          <w:b/>
        </w:rPr>
        <w:t>PUBLIC</w:t>
      </w:r>
      <w:r>
        <w:rPr>
          <w:rFonts w:eastAsia="Times New Roman"/>
          <w:b/>
        </w:rPr>
        <w:t xml:space="preserve"> UTILITY COMMISSION OF</w:t>
      </w:r>
      <w:r w:rsidR="00886F1D">
        <w:rPr>
          <w:rFonts w:eastAsia="Times New Roman"/>
          <w:b/>
        </w:rPr>
        <w:t xml:space="preserve"> </w:t>
      </w:r>
      <w:r>
        <w:rPr>
          <w:rFonts w:eastAsia="Times New Roman"/>
          <w:b/>
        </w:rPr>
        <w:t>TEXAS</w:t>
      </w:r>
      <w:r w:rsidR="0061490C" w:rsidRPr="0061490C">
        <w:rPr>
          <w:rFonts w:eastAsia="Times New Roman"/>
          <w:b/>
        </w:rPr>
        <w:t xml:space="preserve"> </w:t>
      </w:r>
    </w:p>
    <w:p w14:paraId="4C5EA866" w14:textId="77777777" w:rsidR="0061490C" w:rsidRPr="0061490C" w:rsidRDefault="0061490C" w:rsidP="0061490C">
      <w:pPr>
        <w:tabs>
          <w:tab w:val="left" w:pos="4680"/>
        </w:tabs>
        <w:spacing w:line="360" w:lineRule="auto"/>
        <w:jc w:val="both"/>
        <w:rPr>
          <w:rFonts w:eastAsia="Times New Roman"/>
          <w:b/>
        </w:rPr>
      </w:pPr>
    </w:p>
    <w:p w14:paraId="5373F1DA" w14:textId="77777777" w:rsidR="0061490C" w:rsidRPr="0061490C" w:rsidRDefault="0061490C" w:rsidP="0061490C">
      <w:pPr>
        <w:tabs>
          <w:tab w:val="left" w:pos="4680"/>
        </w:tabs>
        <w:spacing w:line="360" w:lineRule="auto"/>
        <w:jc w:val="both"/>
        <w:rPr>
          <w:rFonts w:eastAsia="Times New Roman"/>
          <w:b/>
        </w:rPr>
      </w:pPr>
    </w:p>
    <w:p w14:paraId="2B6D07E2" w14:textId="324497CC" w:rsidR="0061490C" w:rsidRPr="0061490C" w:rsidRDefault="0061490C" w:rsidP="005B1B68">
      <w:pPr>
        <w:tabs>
          <w:tab w:val="left" w:pos="4320"/>
        </w:tabs>
        <w:spacing w:line="360" w:lineRule="auto"/>
        <w:jc w:val="both"/>
        <w:rPr>
          <w:rFonts w:eastAsia="Times New Roman"/>
          <w:b/>
        </w:rPr>
      </w:pPr>
      <w:r>
        <w:rPr>
          <w:rFonts w:eastAsia="Times New Roman"/>
          <w:b/>
        </w:rPr>
        <w:tab/>
        <w:t>_______________________________________</w:t>
      </w:r>
    </w:p>
    <w:p w14:paraId="72B90203" w14:textId="09D61732" w:rsidR="00454D71" w:rsidRDefault="00454D71" w:rsidP="005B1B68">
      <w:pPr>
        <w:tabs>
          <w:tab w:val="left" w:pos="4320"/>
        </w:tabs>
        <w:spacing w:line="360" w:lineRule="auto"/>
        <w:jc w:val="both"/>
        <w:rPr>
          <w:rFonts w:eastAsia="Times New Roman"/>
          <w:b/>
        </w:rPr>
      </w:pPr>
      <w:r>
        <w:rPr>
          <w:rFonts w:eastAsia="Times New Roman"/>
          <w:b/>
        </w:rPr>
        <w:tab/>
        <w:t>CHRISTINA DENMARK</w:t>
      </w:r>
      <w:r w:rsidR="0061490C" w:rsidRPr="0061490C">
        <w:rPr>
          <w:rFonts w:eastAsia="Times New Roman"/>
          <w:b/>
        </w:rPr>
        <w:tab/>
      </w:r>
    </w:p>
    <w:p w14:paraId="4E82FB02" w14:textId="60F283F0" w:rsidR="00222224" w:rsidRPr="0061490C" w:rsidRDefault="00454D71" w:rsidP="005B1B68">
      <w:pPr>
        <w:tabs>
          <w:tab w:val="left" w:pos="4320"/>
        </w:tabs>
        <w:spacing w:line="360" w:lineRule="auto"/>
        <w:jc w:val="both"/>
        <w:rPr>
          <w:rFonts w:eastAsia="Times New Roman"/>
          <w:b/>
          <w:caps/>
        </w:rPr>
      </w:pPr>
      <w:r>
        <w:rPr>
          <w:rFonts w:eastAsia="Times New Roman"/>
          <w:b/>
        </w:rPr>
        <w:tab/>
      </w:r>
      <w:r w:rsidR="0061490C" w:rsidRPr="0061490C">
        <w:rPr>
          <w:rFonts w:eastAsia="Times New Roman"/>
          <w:b/>
        </w:rPr>
        <w:t>ADMINISTRATIVE LAW JUDGE</w:t>
      </w:r>
    </w:p>
    <w:p w14:paraId="05F2A01A" w14:textId="77777777" w:rsidR="00AA7427" w:rsidRPr="00F96A74" w:rsidRDefault="00AA7427" w:rsidP="00AA7427">
      <w:pPr>
        <w:tabs>
          <w:tab w:val="left" w:pos="4680"/>
        </w:tabs>
        <w:spacing w:line="360" w:lineRule="auto"/>
        <w:jc w:val="center"/>
        <w:rPr>
          <w:rFonts w:eastAsia="Times New Roman"/>
          <w:b/>
          <w:caps/>
          <w:u w:val="single"/>
        </w:rPr>
      </w:pPr>
    </w:p>
    <w:p w14:paraId="6893FD8B" w14:textId="77777777" w:rsidR="00AA7427" w:rsidRDefault="00AA7427" w:rsidP="00AA7427">
      <w:pPr>
        <w:tabs>
          <w:tab w:val="left" w:pos="4680"/>
        </w:tabs>
        <w:spacing w:line="360" w:lineRule="auto"/>
        <w:jc w:val="both"/>
        <w:rPr>
          <w:rFonts w:eastAsia="Times New Roman"/>
          <w:b/>
          <w:caps/>
          <w:u w:val="single"/>
        </w:rPr>
      </w:pPr>
    </w:p>
    <w:p w14:paraId="130450A0" w14:textId="77777777" w:rsidR="00AA7427" w:rsidRDefault="00AA7427"/>
    <w:sectPr w:rsidR="00AA7427" w:rsidSect="00933AFE">
      <w:headerReference w:type="default" r:id="rId10"/>
      <w:footerReference w:type="even" r:id="rId11"/>
      <w:footerReference w:type="defaul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0DB1" w14:textId="77777777" w:rsidR="00933AFE" w:rsidRDefault="00933AFE" w:rsidP="009C0DD6">
      <w:r>
        <w:separator/>
      </w:r>
    </w:p>
  </w:endnote>
  <w:endnote w:type="continuationSeparator" w:id="0">
    <w:p w14:paraId="6EC1A0A4" w14:textId="77777777" w:rsidR="00933AFE" w:rsidRDefault="00933AFE" w:rsidP="009C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2635144"/>
      <w:docPartObj>
        <w:docPartGallery w:val="Page Numbers (Bottom of Page)"/>
        <w:docPartUnique/>
      </w:docPartObj>
    </w:sdtPr>
    <w:sdtEndPr>
      <w:rPr>
        <w:rStyle w:val="PageNumber"/>
      </w:rPr>
    </w:sdtEndPr>
    <w:sdtContent>
      <w:p w14:paraId="6FDF5B05" w14:textId="77777777" w:rsidR="0024519C" w:rsidRDefault="001A042B" w:rsidP="000343E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B3C114" w14:textId="77777777" w:rsidR="0024519C" w:rsidRDefault="0024519C" w:rsidP="009D556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1475551"/>
      <w:docPartObj>
        <w:docPartGallery w:val="Page Numbers (Bottom of Page)"/>
        <w:docPartUnique/>
      </w:docPartObj>
    </w:sdtPr>
    <w:sdtEndPr>
      <w:rPr>
        <w:rStyle w:val="PageNumber"/>
        <w:sz w:val="20"/>
        <w:szCs w:val="20"/>
      </w:rPr>
    </w:sdtEndPr>
    <w:sdtContent>
      <w:p w14:paraId="283BE964" w14:textId="07F4DBF4" w:rsidR="000343ED" w:rsidRPr="000343ED" w:rsidRDefault="000343ED" w:rsidP="00A8742D">
        <w:pPr>
          <w:pStyle w:val="Footer"/>
          <w:framePr w:wrap="none" w:vAnchor="text" w:hAnchor="margin" w:xAlign="right" w:y="1"/>
          <w:rPr>
            <w:rStyle w:val="PageNumber"/>
            <w:sz w:val="20"/>
            <w:szCs w:val="20"/>
          </w:rPr>
        </w:pPr>
        <w:r w:rsidRPr="000343ED">
          <w:rPr>
            <w:rStyle w:val="PageNumber"/>
            <w:sz w:val="20"/>
            <w:szCs w:val="20"/>
          </w:rPr>
          <w:fldChar w:fldCharType="begin"/>
        </w:r>
        <w:r w:rsidRPr="000343ED">
          <w:rPr>
            <w:rStyle w:val="PageNumber"/>
            <w:sz w:val="20"/>
            <w:szCs w:val="20"/>
          </w:rPr>
          <w:instrText xml:space="preserve"> PAGE </w:instrText>
        </w:r>
        <w:r w:rsidRPr="000343ED">
          <w:rPr>
            <w:rStyle w:val="PageNumber"/>
            <w:sz w:val="20"/>
            <w:szCs w:val="20"/>
          </w:rPr>
          <w:fldChar w:fldCharType="separate"/>
        </w:r>
        <w:r w:rsidRPr="000343ED">
          <w:rPr>
            <w:rStyle w:val="PageNumber"/>
            <w:noProof/>
            <w:sz w:val="20"/>
            <w:szCs w:val="20"/>
          </w:rPr>
          <w:t>1</w:t>
        </w:r>
        <w:r w:rsidRPr="000343ED">
          <w:rPr>
            <w:rStyle w:val="PageNumber"/>
            <w:sz w:val="20"/>
            <w:szCs w:val="20"/>
          </w:rPr>
          <w:fldChar w:fldCharType="end"/>
        </w:r>
      </w:p>
    </w:sdtContent>
  </w:sdt>
  <w:p w14:paraId="24C55A28" w14:textId="3C4B95B9" w:rsidR="00205329" w:rsidRDefault="00205329" w:rsidP="000343ED">
    <w:pPr>
      <w:pStyle w:val="Footer"/>
      <w:framePr w:wrap="none" w:vAnchor="text" w:hAnchor="page" w:x="1395" w:y="-78"/>
      <w:ind w:right="360"/>
      <w:rPr>
        <w:rStyle w:val="PageNumber"/>
      </w:rPr>
    </w:pPr>
  </w:p>
  <w:p w14:paraId="0A62977A" w14:textId="345E888A" w:rsidR="009D5568" w:rsidRPr="009D5568" w:rsidRDefault="000343ED" w:rsidP="00205329">
    <w:pPr>
      <w:pStyle w:val="Footer"/>
      <w:tabs>
        <w:tab w:val="clear" w:pos="4680"/>
        <w:tab w:val="center" w:pos="8640"/>
      </w:tabs>
      <w:ind w:right="720"/>
      <w:rPr>
        <w:b/>
        <w:bCs/>
        <w:i/>
        <w:iCs/>
        <w:sz w:val="20"/>
        <w:szCs w:val="20"/>
      </w:rPr>
    </w:pPr>
    <w:r>
      <w:rPr>
        <w:b/>
        <w:bCs/>
        <w:i/>
        <w:iCs/>
        <w:sz w:val="20"/>
        <w:szCs w:val="20"/>
      </w:rPr>
      <w:tab/>
    </w:r>
    <w:r w:rsidR="00205329">
      <w:rPr>
        <w:b/>
        <w:bCs/>
        <w:i/>
        <w:iCs/>
        <w:sz w:val="20"/>
        <w:szCs w:val="20"/>
      </w:rPr>
      <w:tab/>
    </w:r>
    <w:r w:rsidR="009D5568" w:rsidRPr="009D5568">
      <w:rPr>
        <w:b/>
        <w:bCs/>
        <w:i/>
        <w:iCs/>
        <w:sz w:val="20"/>
        <w:szCs w:val="20"/>
      </w:rPr>
      <w:tab/>
    </w:r>
    <w:r w:rsidR="009D5568" w:rsidRPr="009D5568">
      <w:rPr>
        <w:b/>
        <w:bCs/>
        <w:i/>
        <w:iCs/>
        <w:sz w:val="20"/>
        <w:szCs w:val="20"/>
      </w:rPr>
      <w:tab/>
    </w:r>
  </w:p>
  <w:p w14:paraId="375F52E0" w14:textId="52BFDD16" w:rsidR="0024519C" w:rsidRPr="009D1029" w:rsidRDefault="0024519C" w:rsidP="009D5568">
    <w:pPr>
      <w:pStyle w:val="Footer"/>
      <w:ind w:right="360"/>
      <w:rPr>
        <w:b/>
        <w:bCs/>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D7C8" w14:textId="550C675D" w:rsidR="002B2251" w:rsidRPr="002B2251" w:rsidRDefault="002B2251" w:rsidP="002B2251">
    <w:pPr>
      <w:pStyle w:val="Footer"/>
      <w:ind w:right="360"/>
      <w:rPr>
        <w:b/>
        <w:bCs/>
        <w:i/>
        <w:iCs/>
        <w:sz w:val="20"/>
        <w:szCs w:val="20"/>
      </w:rPr>
    </w:pPr>
    <w:r w:rsidRPr="002B2251">
      <w:rPr>
        <w:b/>
        <w:bCs/>
        <w:i/>
        <w:iCs/>
        <w:sz w:val="20"/>
        <w:szCs w:val="20"/>
      </w:rPr>
      <w:t>Unopposed Request for Extension</w:t>
    </w:r>
    <w:r w:rsidRPr="002B2251">
      <w:rPr>
        <w:b/>
        <w:bCs/>
        <w:i/>
        <w:iCs/>
        <w:sz w:val="20"/>
        <w:szCs w:val="20"/>
      </w:rPr>
      <w:tab/>
    </w:r>
    <w:r w:rsidRPr="002B2251">
      <w:rPr>
        <w:b/>
        <w:bCs/>
        <w:i/>
        <w:i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7918" w14:textId="77777777" w:rsidR="00933AFE" w:rsidRDefault="00933AFE" w:rsidP="009C0DD6">
      <w:r>
        <w:separator/>
      </w:r>
    </w:p>
  </w:footnote>
  <w:footnote w:type="continuationSeparator" w:id="0">
    <w:p w14:paraId="62FA3378" w14:textId="77777777" w:rsidR="00933AFE" w:rsidRDefault="00933AFE" w:rsidP="009C0DD6">
      <w:r>
        <w:continuationSeparator/>
      </w:r>
    </w:p>
  </w:footnote>
  <w:footnote w:id="1">
    <w:p w14:paraId="4FC5E54E" w14:textId="7532EBEA" w:rsidR="003F6A0C" w:rsidRDefault="003F6A0C">
      <w:pPr>
        <w:pStyle w:val="FootnoteText"/>
      </w:pPr>
      <w:r>
        <w:rPr>
          <w:rStyle w:val="FootnoteReference"/>
        </w:rPr>
        <w:footnoteRef/>
      </w:r>
      <w:r>
        <w:t xml:space="preserve"> </w:t>
      </w:r>
      <w:r>
        <w:rPr>
          <w:rFonts w:eastAsia="Times New Roman"/>
          <w:bCs/>
        </w:rPr>
        <w:t>T</w:t>
      </w:r>
      <w:r w:rsidRPr="00222224">
        <w:rPr>
          <w:rFonts w:eastAsia="Times New Roman"/>
          <w:bCs/>
        </w:rPr>
        <w:t xml:space="preserve">ex. Gov't </w:t>
      </w:r>
      <w:r>
        <w:rPr>
          <w:rFonts w:eastAsia="Times New Roman"/>
          <w:bCs/>
        </w:rPr>
        <w:t>C</w:t>
      </w:r>
      <w:r w:rsidRPr="00222224">
        <w:rPr>
          <w:rFonts w:eastAsia="Times New Roman"/>
          <w:bCs/>
        </w:rPr>
        <w:t xml:space="preserve">ode </w:t>
      </w:r>
      <w:r>
        <w:rPr>
          <w:rFonts w:eastAsia="Times New Roman"/>
          <w:bCs/>
        </w:rPr>
        <w:t>A</w:t>
      </w:r>
      <w:r w:rsidRPr="00222224">
        <w:rPr>
          <w:rFonts w:eastAsia="Times New Roman"/>
          <w:bCs/>
        </w:rPr>
        <w:t>nn. §§ 2001.001-2001.903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DD672" w14:textId="33219AAA" w:rsidR="009111F4" w:rsidRDefault="009111F4" w:rsidP="009111F4">
    <w:pPr>
      <w:pStyle w:val="Header"/>
      <w:tabs>
        <w:tab w:val="clear" w:pos="4680"/>
        <w:tab w:val="clear" w:pos="9360"/>
        <w:tab w:val="left" w:pos="8517"/>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E8E7FDE"/>
    <w:lvl w:ilvl="0">
      <w:start w:val="1"/>
      <w:numFmt w:val="upperRoman"/>
      <w:pStyle w:val="Heading1"/>
      <w:suff w:val="nothing"/>
      <w:lvlText w:val="%1.  "/>
      <w:lvlJc w:val="left"/>
      <w:pPr>
        <w:tabs>
          <w:tab w:val="num" w:pos="0"/>
        </w:tabs>
      </w:pPr>
      <w:rPr>
        <w:rFonts w:ascii="9999999" w:hAnsi="9999999" w:cs="Times New Roman"/>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suff w:val="nothing"/>
      <w:lvlText w:val="%2.  "/>
      <w:lvlJc w:val="left"/>
      <w:pPr>
        <w:tabs>
          <w:tab w:val="num" w:pos="0"/>
        </w:tabs>
        <w:ind w:firstLine="720"/>
      </w:pPr>
      <w:rPr>
        <w:rFonts w:ascii="9999999" w:hAnsi="9999999" w:cs="Times New Roman"/>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firstLine="144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Heading4"/>
      <w:suff w:val="nothing"/>
      <w:lvlText w:val=""/>
      <w:lvlJc w:val="left"/>
      <w:pPr>
        <w:tabs>
          <w:tab w:val="num" w:pos="0"/>
        </w:tabs>
        <w:ind w:firstLine="216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pPr>
        <w:tabs>
          <w:tab w:val="num" w:pos="0"/>
        </w:tabs>
        <w:ind w:firstLine="288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tabs>
          <w:tab w:val="num" w:pos="0"/>
        </w:tabs>
        <w:ind w:firstLine="360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tabs>
          <w:tab w:val="num" w:pos="0"/>
        </w:tabs>
        <w:ind w:firstLine="432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tabs>
          <w:tab w:val="num" w:pos="0"/>
        </w:tabs>
        <w:ind w:firstLine="504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tabs>
          <w:tab w:val="num" w:pos="0"/>
        </w:tabs>
        <w:ind w:firstLine="5760"/>
      </w:pPr>
      <w:rPr>
        <w:rFonts w:ascii="9999999" w:hAnsi="9999999"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4C7702"/>
    <w:multiLevelType w:val="hybridMultilevel"/>
    <w:tmpl w:val="BF14EF10"/>
    <w:lvl w:ilvl="0" w:tplc="D556FB0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504FC"/>
    <w:multiLevelType w:val="hybridMultilevel"/>
    <w:tmpl w:val="3DC61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84763"/>
    <w:multiLevelType w:val="hybridMultilevel"/>
    <w:tmpl w:val="31F05106"/>
    <w:lvl w:ilvl="0" w:tplc="B792DD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C1758"/>
    <w:multiLevelType w:val="hybridMultilevel"/>
    <w:tmpl w:val="4436325A"/>
    <w:lvl w:ilvl="0" w:tplc="641A92B8">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F02631"/>
    <w:multiLevelType w:val="hybridMultilevel"/>
    <w:tmpl w:val="A5F07AA4"/>
    <w:lvl w:ilvl="0" w:tplc="F9363C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6216A4A"/>
    <w:multiLevelType w:val="hybridMultilevel"/>
    <w:tmpl w:val="77EC1FF4"/>
    <w:lvl w:ilvl="0" w:tplc="E92025AA">
      <w:start w:val="1"/>
      <w:numFmt w:val="low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995BC5"/>
    <w:multiLevelType w:val="hybridMultilevel"/>
    <w:tmpl w:val="A5F07AA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7C8713EB"/>
    <w:multiLevelType w:val="hybridMultilevel"/>
    <w:tmpl w:val="B0542AAC"/>
    <w:lvl w:ilvl="0" w:tplc="8D8CE070">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6087016">
    <w:abstractNumId w:val="0"/>
  </w:num>
  <w:num w:numId="2" w16cid:durableId="1315910292">
    <w:abstractNumId w:val="1"/>
  </w:num>
  <w:num w:numId="3" w16cid:durableId="1222861041">
    <w:abstractNumId w:val="6"/>
  </w:num>
  <w:num w:numId="4" w16cid:durableId="1792701206">
    <w:abstractNumId w:val="2"/>
  </w:num>
  <w:num w:numId="5" w16cid:durableId="1391614137">
    <w:abstractNumId w:val="3"/>
  </w:num>
  <w:num w:numId="6" w16cid:durableId="540749889">
    <w:abstractNumId w:val="5"/>
  </w:num>
  <w:num w:numId="7" w16cid:durableId="1545216448">
    <w:abstractNumId w:val="7"/>
  </w:num>
  <w:num w:numId="8" w16cid:durableId="1063136426">
    <w:abstractNumId w:val="4"/>
  </w:num>
  <w:num w:numId="9" w16cid:durableId="13324150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DD6"/>
    <w:rsid w:val="00000EE4"/>
    <w:rsid w:val="000343ED"/>
    <w:rsid w:val="00036969"/>
    <w:rsid w:val="0004031C"/>
    <w:rsid w:val="00074B92"/>
    <w:rsid w:val="000D08C9"/>
    <w:rsid w:val="001054D7"/>
    <w:rsid w:val="0015544E"/>
    <w:rsid w:val="00195084"/>
    <w:rsid w:val="001A042B"/>
    <w:rsid w:val="00201D53"/>
    <w:rsid w:val="00205329"/>
    <w:rsid w:val="00222224"/>
    <w:rsid w:val="0024519C"/>
    <w:rsid w:val="002B2251"/>
    <w:rsid w:val="002D214C"/>
    <w:rsid w:val="003018FA"/>
    <w:rsid w:val="0033533C"/>
    <w:rsid w:val="00367660"/>
    <w:rsid w:val="00386874"/>
    <w:rsid w:val="003C2310"/>
    <w:rsid w:val="003F13A9"/>
    <w:rsid w:val="003F6A0C"/>
    <w:rsid w:val="00414D2E"/>
    <w:rsid w:val="0043464B"/>
    <w:rsid w:val="00454D71"/>
    <w:rsid w:val="004551E4"/>
    <w:rsid w:val="00455545"/>
    <w:rsid w:val="0046055D"/>
    <w:rsid w:val="00483F01"/>
    <w:rsid w:val="004E2967"/>
    <w:rsid w:val="004F3B32"/>
    <w:rsid w:val="00510FE8"/>
    <w:rsid w:val="005221B8"/>
    <w:rsid w:val="00571ECA"/>
    <w:rsid w:val="00574065"/>
    <w:rsid w:val="0058494F"/>
    <w:rsid w:val="005B1B68"/>
    <w:rsid w:val="005C1717"/>
    <w:rsid w:val="005C6F9A"/>
    <w:rsid w:val="0061490C"/>
    <w:rsid w:val="006218EC"/>
    <w:rsid w:val="00645374"/>
    <w:rsid w:val="00687077"/>
    <w:rsid w:val="00687EF8"/>
    <w:rsid w:val="00690C02"/>
    <w:rsid w:val="006C7A84"/>
    <w:rsid w:val="006E007C"/>
    <w:rsid w:val="006E4054"/>
    <w:rsid w:val="00703606"/>
    <w:rsid w:val="007421E2"/>
    <w:rsid w:val="00746330"/>
    <w:rsid w:val="0075542F"/>
    <w:rsid w:val="00760E92"/>
    <w:rsid w:val="0076574E"/>
    <w:rsid w:val="00765BE2"/>
    <w:rsid w:val="007A144B"/>
    <w:rsid w:val="008011B5"/>
    <w:rsid w:val="00826738"/>
    <w:rsid w:val="00826B13"/>
    <w:rsid w:val="00872927"/>
    <w:rsid w:val="00886F1D"/>
    <w:rsid w:val="00896464"/>
    <w:rsid w:val="008A1B35"/>
    <w:rsid w:val="008A5C71"/>
    <w:rsid w:val="008D6A11"/>
    <w:rsid w:val="008F33C1"/>
    <w:rsid w:val="009111F4"/>
    <w:rsid w:val="00930828"/>
    <w:rsid w:val="00933AFE"/>
    <w:rsid w:val="009614AC"/>
    <w:rsid w:val="009C0DD6"/>
    <w:rsid w:val="009D5568"/>
    <w:rsid w:val="00A03A79"/>
    <w:rsid w:val="00A06BC9"/>
    <w:rsid w:val="00A33230"/>
    <w:rsid w:val="00A35275"/>
    <w:rsid w:val="00A50F6F"/>
    <w:rsid w:val="00A77489"/>
    <w:rsid w:val="00AA7427"/>
    <w:rsid w:val="00AE299C"/>
    <w:rsid w:val="00B166AB"/>
    <w:rsid w:val="00B53057"/>
    <w:rsid w:val="00BA0F23"/>
    <w:rsid w:val="00C110E6"/>
    <w:rsid w:val="00C81CD1"/>
    <w:rsid w:val="00CA5D6E"/>
    <w:rsid w:val="00CC40D2"/>
    <w:rsid w:val="00CD5589"/>
    <w:rsid w:val="00D10AF5"/>
    <w:rsid w:val="00D80681"/>
    <w:rsid w:val="00DB7F5F"/>
    <w:rsid w:val="00DE436A"/>
    <w:rsid w:val="00DF14BC"/>
    <w:rsid w:val="00E11D84"/>
    <w:rsid w:val="00E17A28"/>
    <w:rsid w:val="00E66DF0"/>
    <w:rsid w:val="00E97C13"/>
    <w:rsid w:val="00F2035D"/>
    <w:rsid w:val="00F25D2D"/>
    <w:rsid w:val="00F73484"/>
    <w:rsid w:val="00F739E1"/>
    <w:rsid w:val="00F867C3"/>
    <w:rsid w:val="00F96A74"/>
    <w:rsid w:val="00FF145A"/>
    <w:rsid w:val="00FF2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B8E2C"/>
  <w15:chartTrackingRefBased/>
  <w15:docId w15:val="{935F5F93-3D7B-8643-B1FC-2541418BF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9" w:unhideWhenUsed="1" w:qFormat="1"/>
    <w:lsdException w:name="heading 3" w:semiHidden="1" w:uiPriority="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DD6"/>
    <w:pPr>
      <w:autoSpaceDE w:val="0"/>
      <w:autoSpaceDN w:val="0"/>
      <w:adjustRightInd w:val="0"/>
    </w:pPr>
    <w:rPr>
      <w:rFonts w:ascii="Times New Roman" w:eastAsia="MS Mincho" w:hAnsi="Times New Roman" w:cs="Times New Roman"/>
    </w:rPr>
  </w:style>
  <w:style w:type="paragraph" w:styleId="Heading1">
    <w:name w:val="heading 1"/>
    <w:basedOn w:val="Normal"/>
    <w:next w:val="BodyText"/>
    <w:link w:val="Heading1Char"/>
    <w:qFormat/>
    <w:rsid w:val="009C0DD6"/>
    <w:pPr>
      <w:numPr>
        <w:numId w:val="1"/>
      </w:numPr>
      <w:tabs>
        <w:tab w:val="clear" w:pos="0"/>
      </w:tabs>
      <w:spacing w:after="240"/>
      <w:jc w:val="center"/>
      <w:outlineLvl w:val="0"/>
    </w:pPr>
    <w:rPr>
      <w:rFonts w:eastAsia="MS Gothic"/>
      <w:b/>
      <w:color w:val="000000"/>
      <w:szCs w:val="28"/>
      <w:u w:val="single"/>
    </w:rPr>
  </w:style>
  <w:style w:type="paragraph" w:styleId="Heading2">
    <w:name w:val="heading 2"/>
    <w:basedOn w:val="Normal"/>
    <w:next w:val="BodyText"/>
    <w:link w:val="Heading2Char"/>
    <w:uiPriority w:val="19"/>
    <w:qFormat/>
    <w:rsid w:val="009C0DD6"/>
    <w:pPr>
      <w:numPr>
        <w:ilvl w:val="1"/>
        <w:numId w:val="1"/>
      </w:numPr>
      <w:tabs>
        <w:tab w:val="clear" w:pos="0"/>
      </w:tabs>
      <w:spacing w:after="240"/>
      <w:ind w:left="360" w:hanging="360"/>
      <w:jc w:val="both"/>
      <w:outlineLvl w:val="1"/>
    </w:pPr>
    <w:rPr>
      <w:rFonts w:eastAsia="MS Gothic"/>
      <w:b/>
      <w:color w:val="000000"/>
      <w:szCs w:val="26"/>
    </w:rPr>
  </w:style>
  <w:style w:type="paragraph" w:styleId="Heading4">
    <w:name w:val="heading 4"/>
    <w:basedOn w:val="Normal"/>
    <w:next w:val="BodyText"/>
    <w:link w:val="Heading4Char"/>
    <w:uiPriority w:val="19"/>
    <w:qFormat/>
    <w:rsid w:val="009C0DD6"/>
    <w:pPr>
      <w:numPr>
        <w:ilvl w:val="3"/>
        <w:numId w:val="1"/>
      </w:numPr>
      <w:tabs>
        <w:tab w:val="clear" w:pos="0"/>
      </w:tabs>
      <w:spacing w:after="240"/>
      <w:jc w:val="both"/>
      <w:outlineLvl w:val="3"/>
    </w:pPr>
    <w:rPr>
      <w:rFonts w:eastAsia="MS Gothic"/>
      <w:color w:val="000000"/>
    </w:rPr>
  </w:style>
  <w:style w:type="paragraph" w:styleId="Heading5">
    <w:name w:val="heading 5"/>
    <w:basedOn w:val="Normal"/>
    <w:next w:val="BodyText"/>
    <w:link w:val="Heading5Char"/>
    <w:uiPriority w:val="19"/>
    <w:qFormat/>
    <w:rsid w:val="009C0DD6"/>
    <w:pPr>
      <w:numPr>
        <w:ilvl w:val="4"/>
        <w:numId w:val="1"/>
      </w:numPr>
      <w:tabs>
        <w:tab w:val="clear" w:pos="0"/>
      </w:tabs>
      <w:spacing w:after="240"/>
      <w:jc w:val="both"/>
      <w:outlineLvl w:val="4"/>
    </w:pPr>
    <w:rPr>
      <w:rFonts w:eastAsia="MS Gothic"/>
      <w:color w:val="000000"/>
    </w:rPr>
  </w:style>
  <w:style w:type="paragraph" w:styleId="Heading6">
    <w:name w:val="heading 6"/>
    <w:basedOn w:val="Normal"/>
    <w:next w:val="BodyText"/>
    <w:link w:val="Heading6Char"/>
    <w:uiPriority w:val="19"/>
    <w:qFormat/>
    <w:rsid w:val="009C0DD6"/>
    <w:pPr>
      <w:numPr>
        <w:ilvl w:val="5"/>
        <w:numId w:val="1"/>
      </w:numPr>
      <w:tabs>
        <w:tab w:val="clear" w:pos="0"/>
      </w:tabs>
      <w:spacing w:after="240"/>
      <w:jc w:val="both"/>
      <w:outlineLvl w:val="5"/>
    </w:pPr>
    <w:rPr>
      <w:rFonts w:eastAsia="MS Gothic"/>
      <w:color w:val="000000"/>
    </w:rPr>
  </w:style>
  <w:style w:type="paragraph" w:styleId="Heading7">
    <w:name w:val="heading 7"/>
    <w:basedOn w:val="Normal"/>
    <w:next w:val="BodyText"/>
    <w:link w:val="Heading7Char"/>
    <w:uiPriority w:val="19"/>
    <w:qFormat/>
    <w:rsid w:val="009C0DD6"/>
    <w:pPr>
      <w:numPr>
        <w:ilvl w:val="6"/>
        <w:numId w:val="1"/>
      </w:numPr>
      <w:tabs>
        <w:tab w:val="clear" w:pos="0"/>
      </w:tabs>
      <w:spacing w:after="240"/>
      <w:jc w:val="both"/>
      <w:outlineLvl w:val="6"/>
    </w:pPr>
    <w:rPr>
      <w:rFonts w:eastAsia="MS Gothic"/>
      <w:color w:val="000000"/>
    </w:rPr>
  </w:style>
  <w:style w:type="paragraph" w:styleId="Heading8">
    <w:name w:val="heading 8"/>
    <w:basedOn w:val="Normal"/>
    <w:next w:val="BodyText"/>
    <w:link w:val="Heading8Char"/>
    <w:uiPriority w:val="19"/>
    <w:qFormat/>
    <w:rsid w:val="009C0DD6"/>
    <w:pPr>
      <w:numPr>
        <w:ilvl w:val="7"/>
        <w:numId w:val="1"/>
      </w:numPr>
      <w:tabs>
        <w:tab w:val="clear" w:pos="0"/>
      </w:tabs>
      <w:spacing w:after="240"/>
      <w:jc w:val="both"/>
      <w:outlineLvl w:val="7"/>
    </w:pPr>
    <w:rPr>
      <w:rFonts w:eastAsia="MS Gothic"/>
      <w:color w:val="000000"/>
      <w:szCs w:val="20"/>
    </w:rPr>
  </w:style>
  <w:style w:type="paragraph" w:styleId="Heading9">
    <w:name w:val="heading 9"/>
    <w:basedOn w:val="Normal"/>
    <w:next w:val="BodyText"/>
    <w:link w:val="Heading9Char"/>
    <w:uiPriority w:val="19"/>
    <w:qFormat/>
    <w:rsid w:val="009C0DD6"/>
    <w:pPr>
      <w:numPr>
        <w:ilvl w:val="8"/>
        <w:numId w:val="1"/>
      </w:numPr>
      <w:tabs>
        <w:tab w:val="clear" w:pos="0"/>
      </w:tabs>
      <w:spacing w:after="240"/>
      <w:jc w:val="both"/>
      <w:outlineLvl w:val="8"/>
    </w:pPr>
    <w:rPr>
      <w:rFonts w:eastAsia="MS Gothic"/>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0DD6"/>
    <w:rPr>
      <w:rFonts w:ascii="Times New Roman" w:eastAsia="MS Gothic" w:hAnsi="Times New Roman" w:cs="Times New Roman"/>
      <w:b/>
      <w:color w:val="000000"/>
      <w:szCs w:val="28"/>
      <w:u w:val="single"/>
    </w:rPr>
  </w:style>
  <w:style w:type="character" w:customStyle="1" w:styleId="Heading2Char">
    <w:name w:val="Heading 2 Char"/>
    <w:basedOn w:val="DefaultParagraphFont"/>
    <w:link w:val="Heading2"/>
    <w:uiPriority w:val="19"/>
    <w:rsid w:val="009C0DD6"/>
    <w:rPr>
      <w:rFonts w:ascii="Times New Roman" w:eastAsia="MS Gothic" w:hAnsi="Times New Roman" w:cs="Times New Roman"/>
      <w:b/>
      <w:color w:val="000000"/>
      <w:szCs w:val="26"/>
    </w:rPr>
  </w:style>
  <w:style w:type="character" w:customStyle="1" w:styleId="Heading4Char">
    <w:name w:val="Heading 4 Char"/>
    <w:basedOn w:val="DefaultParagraphFont"/>
    <w:link w:val="Heading4"/>
    <w:uiPriority w:val="19"/>
    <w:rsid w:val="009C0DD6"/>
    <w:rPr>
      <w:rFonts w:ascii="Times New Roman" w:eastAsia="MS Gothic" w:hAnsi="Times New Roman" w:cs="Times New Roman"/>
      <w:color w:val="000000"/>
    </w:rPr>
  </w:style>
  <w:style w:type="character" w:customStyle="1" w:styleId="Heading5Char">
    <w:name w:val="Heading 5 Char"/>
    <w:basedOn w:val="DefaultParagraphFont"/>
    <w:link w:val="Heading5"/>
    <w:uiPriority w:val="19"/>
    <w:rsid w:val="009C0DD6"/>
    <w:rPr>
      <w:rFonts w:ascii="Times New Roman" w:eastAsia="MS Gothic" w:hAnsi="Times New Roman" w:cs="Times New Roman"/>
      <w:color w:val="000000"/>
    </w:rPr>
  </w:style>
  <w:style w:type="character" w:customStyle="1" w:styleId="Heading6Char">
    <w:name w:val="Heading 6 Char"/>
    <w:basedOn w:val="DefaultParagraphFont"/>
    <w:link w:val="Heading6"/>
    <w:uiPriority w:val="19"/>
    <w:rsid w:val="009C0DD6"/>
    <w:rPr>
      <w:rFonts w:ascii="Times New Roman" w:eastAsia="MS Gothic" w:hAnsi="Times New Roman" w:cs="Times New Roman"/>
      <w:color w:val="000000"/>
    </w:rPr>
  </w:style>
  <w:style w:type="character" w:customStyle="1" w:styleId="Heading7Char">
    <w:name w:val="Heading 7 Char"/>
    <w:basedOn w:val="DefaultParagraphFont"/>
    <w:link w:val="Heading7"/>
    <w:uiPriority w:val="19"/>
    <w:rsid w:val="009C0DD6"/>
    <w:rPr>
      <w:rFonts w:ascii="Times New Roman" w:eastAsia="MS Gothic" w:hAnsi="Times New Roman" w:cs="Times New Roman"/>
      <w:color w:val="000000"/>
    </w:rPr>
  </w:style>
  <w:style w:type="character" w:customStyle="1" w:styleId="Heading8Char">
    <w:name w:val="Heading 8 Char"/>
    <w:basedOn w:val="DefaultParagraphFont"/>
    <w:link w:val="Heading8"/>
    <w:uiPriority w:val="19"/>
    <w:rsid w:val="009C0DD6"/>
    <w:rPr>
      <w:rFonts w:ascii="Times New Roman" w:eastAsia="MS Gothic" w:hAnsi="Times New Roman" w:cs="Times New Roman"/>
      <w:color w:val="000000"/>
      <w:szCs w:val="20"/>
    </w:rPr>
  </w:style>
  <w:style w:type="character" w:customStyle="1" w:styleId="Heading9Char">
    <w:name w:val="Heading 9 Char"/>
    <w:basedOn w:val="DefaultParagraphFont"/>
    <w:link w:val="Heading9"/>
    <w:uiPriority w:val="19"/>
    <w:rsid w:val="009C0DD6"/>
    <w:rPr>
      <w:rFonts w:ascii="Times New Roman" w:eastAsia="MS Gothic" w:hAnsi="Times New Roman" w:cs="Times New Roman"/>
      <w:color w:val="000000"/>
      <w:szCs w:val="20"/>
    </w:rPr>
  </w:style>
  <w:style w:type="paragraph" w:styleId="BodyText">
    <w:name w:val="Body Text"/>
    <w:basedOn w:val="Normal"/>
    <w:link w:val="BodyTextChar"/>
    <w:uiPriority w:val="9"/>
    <w:qFormat/>
    <w:rsid w:val="009C0DD6"/>
    <w:pPr>
      <w:spacing w:line="480" w:lineRule="auto"/>
      <w:ind w:firstLine="720"/>
      <w:jc w:val="both"/>
    </w:pPr>
  </w:style>
  <w:style w:type="character" w:customStyle="1" w:styleId="BodyTextChar">
    <w:name w:val="Body Text Char"/>
    <w:basedOn w:val="DefaultParagraphFont"/>
    <w:link w:val="BodyText"/>
    <w:uiPriority w:val="9"/>
    <w:rsid w:val="009C0DD6"/>
    <w:rPr>
      <w:rFonts w:ascii="Times New Roman" w:eastAsia="MS Mincho" w:hAnsi="Times New Roman" w:cs="Times New Roman"/>
    </w:rPr>
  </w:style>
  <w:style w:type="paragraph" w:styleId="Signature">
    <w:name w:val="Signature"/>
    <w:basedOn w:val="Normal"/>
    <w:link w:val="SignatureChar"/>
    <w:qFormat/>
    <w:rsid w:val="009C0DD6"/>
    <w:pPr>
      <w:tabs>
        <w:tab w:val="left" w:leader="underscore" w:pos="9360"/>
      </w:tabs>
      <w:ind w:left="4680"/>
    </w:pPr>
  </w:style>
  <w:style w:type="character" w:customStyle="1" w:styleId="SignatureChar">
    <w:name w:val="Signature Char"/>
    <w:basedOn w:val="DefaultParagraphFont"/>
    <w:link w:val="Signature"/>
    <w:rsid w:val="009C0DD6"/>
    <w:rPr>
      <w:rFonts w:ascii="Times New Roman" w:eastAsia="MS Mincho" w:hAnsi="Times New Roman" w:cs="Times New Roman"/>
    </w:rPr>
  </w:style>
  <w:style w:type="character" w:styleId="Hyperlink">
    <w:name w:val="Hyperlink"/>
    <w:uiPriority w:val="99"/>
    <w:rsid w:val="009C0DD6"/>
    <w:rPr>
      <w:rFonts w:cs="Times New Roman"/>
      <w:color w:val="0000FF"/>
      <w:u w:val="single"/>
    </w:rPr>
  </w:style>
  <w:style w:type="paragraph" w:styleId="Caption">
    <w:name w:val="caption"/>
    <w:basedOn w:val="Normal"/>
    <w:next w:val="Normal"/>
    <w:qFormat/>
    <w:rsid w:val="009C0DD6"/>
    <w:pPr>
      <w:autoSpaceDE/>
      <w:autoSpaceDN/>
      <w:adjustRightInd/>
      <w:spacing w:after="240"/>
      <w:jc w:val="center"/>
    </w:pPr>
    <w:rPr>
      <w:rFonts w:ascii="Times New Roman Bold" w:eastAsia="Times New Roman" w:hAnsi="Times New Roman Bold"/>
      <w:b/>
      <w:caps/>
      <w:szCs w:val="20"/>
    </w:rPr>
  </w:style>
  <w:style w:type="paragraph" w:customStyle="1" w:styleId="pleadingstyle">
    <w:name w:val="pleading style"/>
    <w:basedOn w:val="Normal"/>
    <w:rsid w:val="009C0DD6"/>
    <w:pPr>
      <w:tabs>
        <w:tab w:val="left" w:pos="4680"/>
      </w:tabs>
      <w:autoSpaceDE/>
      <w:autoSpaceDN/>
      <w:adjustRightInd/>
      <w:spacing w:after="360"/>
    </w:pPr>
    <w:rPr>
      <w:rFonts w:ascii="Times New Roman Bold" w:eastAsia="Times New Roman" w:hAnsi="Times New Roman Bold"/>
      <w:caps/>
      <w:szCs w:val="20"/>
    </w:rPr>
  </w:style>
  <w:style w:type="paragraph" w:customStyle="1" w:styleId="BodyTextSingle">
    <w:name w:val="Body Text Single"/>
    <w:basedOn w:val="BodyText"/>
    <w:rsid w:val="009C0DD6"/>
    <w:pPr>
      <w:autoSpaceDE/>
      <w:autoSpaceDN/>
      <w:adjustRightInd/>
      <w:spacing w:after="240" w:line="240" w:lineRule="auto"/>
    </w:pPr>
    <w:rPr>
      <w:rFonts w:eastAsia="Times New Roman"/>
      <w:szCs w:val="20"/>
    </w:rPr>
  </w:style>
  <w:style w:type="paragraph" w:styleId="Footer">
    <w:name w:val="footer"/>
    <w:basedOn w:val="Normal"/>
    <w:link w:val="FooterChar"/>
    <w:uiPriority w:val="99"/>
    <w:unhideWhenUsed/>
    <w:rsid w:val="009C0DD6"/>
    <w:pPr>
      <w:tabs>
        <w:tab w:val="center" w:pos="4680"/>
        <w:tab w:val="right" w:pos="9360"/>
      </w:tabs>
    </w:pPr>
  </w:style>
  <w:style w:type="character" w:customStyle="1" w:styleId="FooterChar">
    <w:name w:val="Footer Char"/>
    <w:basedOn w:val="DefaultParagraphFont"/>
    <w:link w:val="Footer"/>
    <w:uiPriority w:val="99"/>
    <w:rsid w:val="009C0DD6"/>
    <w:rPr>
      <w:rFonts w:ascii="Times New Roman" w:eastAsia="MS Mincho" w:hAnsi="Times New Roman" w:cs="Times New Roman"/>
    </w:rPr>
  </w:style>
  <w:style w:type="character" w:styleId="PageNumber">
    <w:name w:val="page number"/>
    <w:basedOn w:val="DefaultParagraphFont"/>
    <w:uiPriority w:val="99"/>
    <w:semiHidden/>
    <w:unhideWhenUsed/>
    <w:rsid w:val="009C0DD6"/>
  </w:style>
  <w:style w:type="paragraph" w:styleId="NormalWeb">
    <w:name w:val="Normal (Web)"/>
    <w:basedOn w:val="Normal"/>
    <w:uiPriority w:val="99"/>
    <w:unhideWhenUsed/>
    <w:rsid w:val="009C0DD6"/>
    <w:pPr>
      <w:autoSpaceDE/>
      <w:autoSpaceDN/>
      <w:adjustRightInd/>
      <w:spacing w:before="100" w:beforeAutospacing="1" w:after="100" w:afterAutospacing="1"/>
    </w:pPr>
    <w:rPr>
      <w:rFonts w:eastAsia="Times New Roman"/>
    </w:rPr>
  </w:style>
  <w:style w:type="paragraph" w:styleId="Header">
    <w:name w:val="header"/>
    <w:basedOn w:val="Normal"/>
    <w:link w:val="HeaderChar"/>
    <w:uiPriority w:val="99"/>
    <w:unhideWhenUsed/>
    <w:rsid w:val="009C0DD6"/>
    <w:pPr>
      <w:tabs>
        <w:tab w:val="center" w:pos="4680"/>
        <w:tab w:val="right" w:pos="9360"/>
      </w:tabs>
    </w:pPr>
  </w:style>
  <w:style w:type="character" w:customStyle="1" w:styleId="HeaderChar">
    <w:name w:val="Header Char"/>
    <w:basedOn w:val="DefaultParagraphFont"/>
    <w:link w:val="Header"/>
    <w:uiPriority w:val="99"/>
    <w:rsid w:val="009C0DD6"/>
    <w:rPr>
      <w:rFonts w:ascii="Times New Roman" w:eastAsia="MS Mincho" w:hAnsi="Times New Roman" w:cs="Times New Roman"/>
    </w:rPr>
  </w:style>
  <w:style w:type="table" w:styleId="TableGrid">
    <w:name w:val="Table Grid"/>
    <w:basedOn w:val="TableNormal"/>
    <w:uiPriority w:val="39"/>
    <w:rsid w:val="0058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3484"/>
    <w:pPr>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AE299C"/>
    <w:rPr>
      <w:color w:val="605E5C"/>
      <w:shd w:val="clear" w:color="auto" w:fill="E1DFDD"/>
    </w:rPr>
  </w:style>
  <w:style w:type="paragraph" w:styleId="FootnoteText">
    <w:name w:val="footnote text"/>
    <w:basedOn w:val="Normal"/>
    <w:link w:val="FootnoteTextChar"/>
    <w:uiPriority w:val="99"/>
    <w:semiHidden/>
    <w:unhideWhenUsed/>
    <w:rsid w:val="00896464"/>
    <w:rPr>
      <w:sz w:val="20"/>
      <w:szCs w:val="20"/>
    </w:rPr>
  </w:style>
  <w:style w:type="character" w:customStyle="1" w:styleId="FootnoteTextChar">
    <w:name w:val="Footnote Text Char"/>
    <w:basedOn w:val="DefaultParagraphFont"/>
    <w:link w:val="FootnoteText"/>
    <w:uiPriority w:val="99"/>
    <w:semiHidden/>
    <w:rsid w:val="00896464"/>
    <w:rPr>
      <w:rFonts w:ascii="Times New Roman" w:eastAsia="MS Mincho" w:hAnsi="Times New Roman" w:cs="Times New Roman"/>
      <w:sz w:val="20"/>
      <w:szCs w:val="20"/>
    </w:rPr>
  </w:style>
  <w:style w:type="character" w:styleId="FootnoteReference">
    <w:name w:val="footnote reference"/>
    <w:basedOn w:val="DefaultParagraphFont"/>
    <w:uiPriority w:val="99"/>
    <w:semiHidden/>
    <w:unhideWhenUsed/>
    <w:rsid w:val="00896464"/>
    <w:rPr>
      <w:vertAlign w:val="superscript"/>
    </w:rPr>
  </w:style>
  <w:style w:type="paragraph" w:styleId="Revision">
    <w:name w:val="Revision"/>
    <w:hidden/>
    <w:uiPriority w:val="99"/>
    <w:semiHidden/>
    <w:rsid w:val="008D6A11"/>
    <w:rPr>
      <w:rFonts w:ascii="Times New Roman" w:eastAsia="MS Mincho" w:hAnsi="Times New Roman" w:cs="Times New Roman"/>
    </w:rPr>
  </w:style>
  <w:style w:type="paragraph" w:customStyle="1" w:styleId="Paragraph">
    <w:name w:val="Paragraph"/>
    <w:basedOn w:val="Normal"/>
    <w:qFormat/>
    <w:rsid w:val="006E007C"/>
    <w:pPr>
      <w:autoSpaceDE/>
      <w:autoSpaceDN/>
      <w:adjustRightInd/>
      <w:spacing w:line="360" w:lineRule="auto"/>
      <w:ind w:firstLine="720"/>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heri.Hasz@puc.texas.gov"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gilbert@bartonbensonjone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13</Pages>
  <Words>2837</Words>
  <Characters>16175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Gilbert</dc:creator>
  <cp:keywords/>
  <dc:description/>
  <cp:lastModifiedBy>Cheri Hasz</cp:lastModifiedBy>
  <cp:revision>6</cp:revision>
  <dcterms:created xsi:type="dcterms:W3CDTF">2024-03-19T15:30:00Z</dcterms:created>
  <dcterms:modified xsi:type="dcterms:W3CDTF">2024-03-19T20:24:00Z</dcterms:modified>
</cp:coreProperties>
</file>